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75pt;margin-top:.0pt;width:591pt;height:40.8pt;mso-position-horizontal-relative:page;mso-position-vertical-relative:page;z-index:-15846912" id="docshapegroup1" coordorigin="15,0" coordsize="11820,816">
            <v:rect style="position:absolute;left:15;top:244;width:11820;height:319" id="docshape2" filled="true" fillcolor="#4f81bc" stroked="false">
              <v:fill type="solid"/>
            </v:rect>
            <v:shape style="position:absolute;left:10749;top:0;width:857;height:816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Title"/>
        <w:tabs>
          <w:tab w:pos="3464" w:val="left" w:leader="none"/>
        </w:tabs>
        <w:spacing w:line="322" w:lineRule="exact" w:before="89"/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2239" w:right="2365"/>
      </w:pPr>
      <w:r>
        <w:rPr/>
        <w:pict>
          <v:rect style="position:absolute;margin-left:343.850006pt;margin-top:49.268684pt;width:227.9pt;height:72pt;mso-position-horizontal-relative:page;mso-position-vertical-relative:paragraph;z-index:-15847424" id="docshape4" filled="false" stroked="true" strokeweight=".75pt" strokecolor="#000000">
            <v:stroke dashstyle="solid"/>
            <w10:wrap type="none"/>
          </v:rect>
        </w:pict>
      </w:r>
      <w:r>
        <w:rPr/>
        <w:t>на</w:t>
      </w:r>
      <w:r>
        <w:rPr>
          <w:spacing w:val="-10"/>
        </w:rPr>
        <w:t> </w:t>
      </w:r>
      <w:r>
        <w:rPr/>
        <w:t>ограничители</w:t>
      </w:r>
      <w:r>
        <w:rPr>
          <w:spacing w:val="-12"/>
        </w:rPr>
        <w:t> </w:t>
      </w:r>
      <w:r>
        <w:rPr/>
        <w:t>перенапряжений</w:t>
      </w:r>
      <w:r>
        <w:rPr>
          <w:spacing w:val="-12"/>
        </w:rPr>
        <w:t> </w:t>
      </w:r>
      <w:r>
        <w:rPr/>
        <w:t>нелинейные на напряжение 0,22-0,66 кВ</w:t>
      </w: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8"/>
      </w:tblGrid>
      <w:tr>
        <w:trPr>
          <w:trHeight w:val="519" w:hRule="atLeast"/>
        </w:trPr>
        <w:tc>
          <w:tcPr>
            <w:tcW w:w="10248" w:type="dxa"/>
          </w:tcPr>
          <w:p>
            <w:pPr>
              <w:pStyle w:val="TableParagraph"/>
              <w:spacing w:line="228" w:lineRule="exact"/>
              <w:ind w:left="5732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ЗАО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«ЗЭТО» </w:t>
            </w:r>
            <w:r>
              <w:rPr>
                <w:spacing w:val="-2"/>
                <w:sz w:val="22"/>
              </w:rPr>
              <w:t>182113</w:t>
            </w:r>
          </w:p>
          <w:p>
            <w:pPr>
              <w:pStyle w:val="TableParagraph"/>
              <w:tabs>
                <w:tab w:pos="5732" w:val="left" w:leader="none"/>
              </w:tabs>
              <w:spacing w:line="260" w:lineRule="exact" w:before="12"/>
              <w:ind w:left="528"/>
              <w:rPr>
                <w:sz w:val="22"/>
              </w:rPr>
            </w:pPr>
            <w:r>
              <w:rPr>
                <w:b/>
                <w:sz w:val="22"/>
              </w:rPr>
              <w:t>Почтовый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адрес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покупателя:</w:t>
            </w:r>
            <w:r>
              <w:rPr>
                <w:b/>
                <w:sz w:val="22"/>
              </w:rPr>
              <w:tab/>
            </w:r>
            <w:r>
              <w:rPr>
                <w:position w:val="-4"/>
                <w:sz w:val="22"/>
              </w:rPr>
              <w:t>Псковская</w:t>
            </w:r>
            <w:r>
              <w:rPr>
                <w:spacing w:val="-8"/>
                <w:position w:val="-4"/>
                <w:sz w:val="22"/>
              </w:rPr>
              <w:t> </w:t>
            </w:r>
            <w:r>
              <w:rPr>
                <w:spacing w:val="-2"/>
                <w:position w:val="-4"/>
                <w:sz w:val="22"/>
              </w:rPr>
              <w:t>область,</w:t>
            </w:r>
          </w:p>
        </w:tc>
      </w:tr>
      <w:tr>
        <w:trPr>
          <w:trHeight w:val="624" w:hRule="atLeast"/>
        </w:trPr>
        <w:tc>
          <w:tcPr>
            <w:tcW w:w="10248" w:type="dxa"/>
          </w:tcPr>
          <w:p>
            <w:pPr>
              <w:pStyle w:val="TableParagraph"/>
              <w:tabs>
                <w:tab w:pos="1101" w:val="left" w:leader="none"/>
                <w:tab w:pos="5445" w:val="left" w:leader="none"/>
                <w:tab w:pos="5732" w:val="left" w:leader="none"/>
              </w:tabs>
              <w:spacing w:before="19"/>
              <w:ind w:left="21"/>
              <w:rPr>
                <w:sz w:val="22"/>
              </w:rPr>
            </w:pPr>
            <w:r>
              <w:rPr>
                <w:spacing w:val="-2"/>
                <w:position w:val="6"/>
                <w:sz w:val="22"/>
              </w:rPr>
              <w:t>Заказчик</w:t>
            </w:r>
            <w:r>
              <w:rPr>
                <w:position w:val="6"/>
                <w:sz w:val="22"/>
              </w:rPr>
              <w:tab/>
            </w:r>
            <w:r>
              <w:rPr>
                <w:position w:val="6"/>
                <w:sz w:val="22"/>
                <w:u w:val="single"/>
              </w:rPr>
              <w:tab/>
            </w:r>
            <w:r>
              <w:rPr>
                <w:position w:val="6"/>
                <w:sz w:val="22"/>
              </w:rPr>
              <w:tab/>
            </w:r>
            <w:r>
              <w:rPr>
                <w:sz w:val="22"/>
              </w:rPr>
              <w:t>г.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79</w:t>
            </w:r>
          </w:p>
          <w:p>
            <w:pPr>
              <w:pStyle w:val="TableParagraph"/>
              <w:spacing w:line="213" w:lineRule="exact" w:before="58"/>
              <w:ind w:left="5732"/>
              <w:rPr>
                <w:sz w:val="22"/>
              </w:rPr>
            </w:pPr>
            <w:r>
              <w:rPr>
                <w:sz w:val="22"/>
              </w:rPr>
              <w:t>Телефон (81153) 6-38-19; 6-37-</w:t>
            </w:r>
            <w:r>
              <w:rPr>
                <w:spacing w:val="-5"/>
                <w:sz w:val="22"/>
              </w:rPr>
              <w:t>72</w:t>
            </w:r>
          </w:p>
        </w:tc>
      </w:tr>
      <w:tr>
        <w:trPr>
          <w:trHeight w:val="312" w:hRule="atLeast"/>
        </w:trPr>
        <w:tc>
          <w:tcPr>
            <w:tcW w:w="10248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272.3pt;height:.75pt;mso-position-horizontal-relative:char;mso-position-vertical-relative:line" id="docshapegroup5" coordorigin="0,0" coordsize="5446,15">
                  <v:shape style="position:absolute;left:0;top:0;width:5446;height:15" id="docshape6" coordorigin="0,0" coordsize="5446,15" path="m5446,0l2249,0,2234,0,0,0,0,14,2234,14,2249,14,5446,14,544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234" w:val="left" w:leader="none"/>
                <w:tab w:pos="5445" w:val="left" w:leader="none"/>
                <w:tab w:pos="5732" w:val="left" w:leader="none"/>
              </w:tabs>
              <w:spacing w:line="271" w:lineRule="exact"/>
              <w:ind w:left="21"/>
              <w:rPr>
                <w:sz w:val="22"/>
              </w:rPr>
            </w:pPr>
            <w:r>
              <w:rPr>
                <w:position w:val="9"/>
                <w:sz w:val="22"/>
              </w:rPr>
              <w:t>код</w:t>
            </w:r>
            <w:r>
              <w:rPr>
                <w:spacing w:val="-2"/>
                <w:position w:val="9"/>
                <w:sz w:val="22"/>
              </w:rPr>
              <w:t> города/телефон</w:t>
            </w:r>
            <w:r>
              <w:rPr>
                <w:position w:val="9"/>
                <w:sz w:val="22"/>
              </w:rPr>
              <w:tab/>
            </w:r>
            <w:r>
              <w:rPr>
                <w:position w:val="9"/>
                <w:sz w:val="22"/>
                <w:u w:val="single"/>
              </w:rPr>
              <w:tab/>
            </w:r>
            <w:r>
              <w:rPr>
                <w:position w:val="9"/>
                <w:sz w:val="22"/>
              </w:rPr>
              <w:tab/>
            </w:r>
            <w:r>
              <w:rPr>
                <w:sz w:val="22"/>
              </w:rPr>
              <w:t>Факс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Email: </w:t>
            </w:r>
            <w:hyperlink r:id="rId6">
              <w:r>
                <w:rPr>
                  <w:spacing w:val="-2"/>
                  <w:sz w:val="22"/>
                </w:rPr>
                <w:t>info@zeto.ru</w:t>
              </w:r>
            </w:hyperlink>
          </w:p>
        </w:tc>
      </w:tr>
      <w:tr>
        <w:trPr>
          <w:trHeight w:val="297" w:hRule="atLeast"/>
        </w:trPr>
        <w:tc>
          <w:tcPr>
            <w:tcW w:w="10248" w:type="dxa"/>
          </w:tcPr>
          <w:p>
            <w:pPr>
              <w:pStyle w:val="TableParagraph"/>
              <w:spacing w:line="247" w:lineRule="exact"/>
              <w:ind w:left="21"/>
              <w:rPr>
                <w:sz w:val="22"/>
              </w:rPr>
            </w:pPr>
            <w:r>
              <w:rPr>
                <w:sz w:val="22"/>
              </w:rPr>
              <w:t>Ф.И.О.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руководителя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</w:t>
            </w:r>
          </w:p>
        </w:tc>
      </w:tr>
      <w:tr>
        <w:trPr>
          <w:trHeight w:val="304" w:hRule="atLeast"/>
        </w:trPr>
        <w:tc>
          <w:tcPr>
            <w:tcW w:w="10248" w:type="dxa"/>
          </w:tcPr>
          <w:p>
            <w:pPr>
              <w:pStyle w:val="TableParagraph"/>
              <w:spacing w:line="20" w:lineRule="exact"/>
              <w:ind w:left="3736" w:right="-72"/>
              <w:rPr>
                <w:sz w:val="2"/>
              </w:rPr>
            </w:pPr>
            <w:r>
              <w:rPr>
                <w:sz w:val="2"/>
              </w:rPr>
              <w:pict>
                <v:group style="width:325.7pt;height:.75pt;mso-position-horizontal-relative:char;mso-position-vertical-relative:line" id="docshapegroup7" coordorigin="0,0" coordsize="6514,15">
                  <v:shape style="position:absolute;left:0;top:0;width:6514;height:15" id="docshape8" coordorigin="0,0" coordsize="6514,15" path="m1709,0l0,0,0,14,1709,14,1709,0xm6514,0l1723,0,1709,0,1709,14,1723,14,6514,14,651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установки</w:t>
            </w:r>
          </w:p>
        </w:tc>
      </w:tr>
    </w:tbl>
    <w:p>
      <w:pPr>
        <w:pStyle w:val="BodyText"/>
        <w:spacing w:line="20" w:lineRule="exact"/>
        <w:ind w:left="2052"/>
        <w:rPr>
          <w:sz w:val="2"/>
        </w:rPr>
      </w:pPr>
      <w:r>
        <w:rPr>
          <w:sz w:val="2"/>
        </w:rPr>
        <w:pict>
          <v:group style="width:415.7pt;height:.75pt;mso-position-horizontal-relative:char;mso-position-vertical-relative:line" id="docshapegroup9" coordorigin="0,0" coordsize="8314,15">
            <v:shape style="position:absolute;left:0;top:0;width:8314;height:15" id="docshape10" coordorigin="0,0" coordsize="8314,15" path="m8314,0l3509,0,3494,0,0,0,0,14,3494,14,3509,14,8314,14,83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979" w:val="left" w:leader="none"/>
          <w:tab w:pos="3661" w:val="left" w:leader="none"/>
          <w:tab w:pos="4007" w:val="left" w:leader="none"/>
          <w:tab w:pos="5305" w:val="left" w:leader="none"/>
          <w:tab w:pos="6448" w:val="left" w:leader="none"/>
          <w:tab w:pos="8003" w:val="left" w:leader="none"/>
          <w:tab w:pos="8550" w:val="left" w:leader="none"/>
          <w:tab w:pos="9458" w:val="left" w:leader="none"/>
        </w:tabs>
        <w:spacing w:before="258"/>
        <w:ind w:left="223" w:right="344" w:firstLine="283"/>
      </w:pPr>
      <w:r>
        <w:rPr>
          <w:spacing w:val="-2"/>
        </w:rPr>
        <w:t>Ограничители</w:t>
      </w:r>
      <w:r>
        <w:rPr/>
        <w:tab/>
      </w:r>
      <w:r>
        <w:rPr>
          <w:spacing w:val="-2"/>
        </w:rPr>
        <w:t>перенапряжений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полимерной</w:t>
      </w:r>
      <w:r>
        <w:rPr/>
        <w:tab/>
      </w:r>
      <w:r>
        <w:rPr>
          <w:spacing w:val="-2"/>
        </w:rPr>
        <w:t>изоляцией</w:t>
      </w:r>
      <w:r>
        <w:rPr/>
        <w:tab/>
      </w:r>
      <w:r>
        <w:rPr>
          <w:spacing w:val="-2"/>
        </w:rPr>
        <w:t>предназначены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защиты</w:t>
      </w:r>
      <w:r>
        <w:rPr/>
        <w:tab/>
      </w:r>
      <w:r>
        <w:rPr>
          <w:spacing w:val="-2"/>
        </w:rPr>
        <w:t>изоляции </w:t>
      </w:r>
      <w:r>
        <w:rPr/>
        <w:t>электрооборудования подстанций и сетей от грозовых и коммутационных перенапряжений.</w:t>
      </w:r>
    </w:p>
    <w:p>
      <w:pPr>
        <w:pStyle w:val="BodyText"/>
        <w:ind w:left="506" w:right="5793"/>
      </w:pPr>
      <w:r>
        <w:rPr/>
        <w:t>Исполнение по установке - опорное. Номинальный</w:t>
      </w:r>
      <w:r>
        <w:rPr>
          <w:spacing w:val="-8"/>
        </w:rPr>
        <w:t> </w:t>
      </w:r>
      <w:r>
        <w:rPr/>
        <w:t>разрядный</w:t>
      </w:r>
      <w:r>
        <w:rPr>
          <w:spacing w:val="-8"/>
        </w:rPr>
        <w:t> </w:t>
      </w:r>
      <w:r>
        <w:rPr/>
        <w:t>ток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10</w:t>
      </w:r>
      <w:r>
        <w:rPr>
          <w:spacing w:val="-6"/>
        </w:rPr>
        <w:t> </w:t>
      </w:r>
      <w:r>
        <w:rPr/>
        <w:t>кА.</w:t>
      </w:r>
    </w:p>
    <w:p>
      <w:pPr>
        <w:pStyle w:val="BodyText"/>
        <w:spacing w:line="242" w:lineRule="auto"/>
        <w:ind w:left="506" w:right="2072"/>
        <w:rPr>
          <w:rFonts w:ascii="Symbol" w:hAnsi="Symbol"/>
        </w:rPr>
      </w:pPr>
      <w:r>
        <w:rPr/>
        <w:t>Климатическое</w:t>
      </w:r>
      <w:r>
        <w:rPr>
          <w:spacing w:val="-5"/>
        </w:rPr>
        <w:t> </w:t>
      </w:r>
      <w:r>
        <w:rPr/>
        <w:t>исполнение</w:t>
      </w:r>
      <w:r>
        <w:rPr>
          <w:spacing w:val="-4"/>
        </w:rPr>
        <w:t> </w:t>
      </w:r>
      <w:r>
        <w:rPr/>
        <w:t>УХЛ,</w:t>
      </w:r>
      <w:r>
        <w:rPr>
          <w:spacing w:val="-4"/>
        </w:rPr>
        <w:t> </w:t>
      </w:r>
      <w:r>
        <w:rPr/>
        <w:t>категория</w:t>
      </w:r>
      <w:r>
        <w:rPr>
          <w:spacing w:val="-6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ГОСТ</w:t>
      </w:r>
      <w:r>
        <w:rPr>
          <w:spacing w:val="-3"/>
        </w:rPr>
        <w:t> </w:t>
      </w:r>
      <w:r>
        <w:rPr/>
        <w:t>15150. Работоспособность ОПН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2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4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8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4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6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3" w:val="left" w:leader="none"/>
        </w:tabs>
        <w:spacing w:line="245" w:lineRule="exact" w:before="0" w:after="0"/>
        <w:ind w:left="942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гололеда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3" w:val="left" w:leader="none"/>
        </w:tabs>
        <w:spacing w:line="240" w:lineRule="auto" w:before="0" w:after="6"/>
        <w:ind w:left="942" w:right="0" w:hanging="361"/>
        <w:jc w:val="left"/>
        <w:rPr>
          <w:sz w:val="20"/>
        </w:rPr>
      </w:pPr>
      <w:r>
        <w:rPr>
          <w:sz w:val="20"/>
        </w:rPr>
        <w:t>сейсмичность</w:t>
      </w:r>
      <w:r>
        <w:rPr>
          <w:spacing w:val="-7"/>
          <w:sz w:val="20"/>
        </w:rPr>
        <w:t> </w:t>
      </w:r>
      <w:r>
        <w:rPr>
          <w:sz w:val="20"/>
        </w:rPr>
        <w:t>местности</w:t>
      </w:r>
      <w:r>
        <w:rPr>
          <w:spacing w:val="-8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баллов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шкале</w:t>
      </w:r>
      <w:r>
        <w:rPr>
          <w:spacing w:val="-6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3058"/>
        <w:gridCol w:w="5099"/>
        <w:gridCol w:w="1618"/>
      </w:tblGrid>
      <w:tr>
        <w:trPr>
          <w:trHeight w:val="554" w:hRule="exac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-15" w:right="-72"/>
              <w:rPr>
                <w:sz w:val="20"/>
              </w:rPr>
            </w:pPr>
            <w:r>
              <w:rPr>
                <w:sz w:val="20"/>
              </w:rPr>
              <w:pict>
                <v:group style="width:30.4pt;height:26.8pt;mso-position-horizontal-relative:char;mso-position-vertical-relative:line" id="docshapegroup11" coordorigin="0,0" coordsize="608,536">
                  <v:line style="position:absolute" from="7,7" to="600,528" stroked="true" strokeweight=".7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1030" w:right="10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0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1585" w:right="1588"/>
              <w:jc w:val="center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 w:firstLine="120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нужное)</w:t>
            </w:r>
          </w:p>
        </w:tc>
      </w:tr>
      <w:tr>
        <w:trPr>
          <w:trHeight w:val="243" w:hRule="exact"/>
        </w:trPr>
        <w:tc>
          <w:tcPr>
            <w:tcW w:w="59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8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(кВ)/</w:t>
            </w:r>
          </w:p>
        </w:tc>
        <w:tc>
          <w:tcPr>
            <w:tcW w:w="67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665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пропускной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способности</w:t>
            </w:r>
          </w:p>
        </w:tc>
      </w:tr>
      <w:tr>
        <w:trPr>
          <w:trHeight w:val="231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длительно</w:t>
            </w:r>
          </w:p>
        </w:tc>
        <w:tc>
          <w:tcPr>
            <w:tcW w:w="6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допустимое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81" w:right="19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0,22/0,25/300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кВ)/ток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пропускной</w:t>
            </w:r>
          </w:p>
        </w:tc>
        <w:tc>
          <w:tcPr>
            <w:tcW w:w="5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" w:hRule="exact"/>
        </w:trPr>
        <w:tc>
          <w:tcPr>
            <w:tcW w:w="59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способности(А)</w:t>
            </w:r>
          </w:p>
        </w:tc>
        <w:tc>
          <w:tcPr>
            <w:tcW w:w="5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exact"/>
        </w:trPr>
        <w:tc>
          <w:tcPr>
            <w:tcW w:w="5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0"/>
              <w:ind w:left="1981" w:right="19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0,4/0,4/300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0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980" w:right="19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0,6/0,8/300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0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686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пропускной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способности</w:t>
            </w:r>
          </w:p>
        </w:tc>
      </w:tr>
      <w:tr>
        <w:trPr>
          <w:trHeight w:val="468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5"/>
              <w:ind w:left="1980" w:right="19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0,22/0,25/450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exact"/>
        </w:trPr>
        <w:tc>
          <w:tcPr>
            <w:tcW w:w="59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980" w:right="19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0,4/0,45/550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exact"/>
        </w:trPr>
        <w:tc>
          <w:tcPr>
            <w:tcW w:w="59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5"/>
              <w:ind w:left="1980" w:right="19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0,6/0,8/550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exac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8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71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exac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9"/>
              <w:ind w:right="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48" w:val="left" w:leader="none"/>
                <w:tab w:pos="4914" w:val="left" w:leader="none"/>
                <w:tab w:pos="6426" w:val="left" w:leader="none"/>
              </w:tabs>
              <w:spacing w:before="169"/>
              <w:ind w:left="90" w:right="-44"/>
              <w:rPr>
                <w:sz w:val="16"/>
              </w:rPr>
            </w:pPr>
            <w:r>
              <w:rPr>
                <w:sz w:val="20"/>
              </w:rPr>
              <w:t>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заказа: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ОПН-</w:t>
            </w:r>
            <w:r>
              <w:rPr>
                <w:spacing w:val="-5"/>
                <w:sz w:val="20"/>
              </w:rPr>
              <w:t>П1-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УХЛ1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pacing w:val="15"/>
                <w:sz w:val="16"/>
                <w:vertAlign w:val="baseline"/>
              </w:rPr>
              <w:t>Примечание: </w:t>
            </w:r>
          </w:p>
        </w:tc>
        <w:tc>
          <w:tcPr>
            <w:tcW w:w="16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83"/>
        <w:ind w:left="931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Например: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ОПН-П1-0,22/0,25/450</w:t>
      </w:r>
      <w:r>
        <w:rPr>
          <w:spacing w:val="-6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УХЛ1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>
        <w:trPr>
          <w:trHeight w:val="201" w:hRule="atLeast"/>
        </w:trPr>
        <w:tc>
          <w:tcPr>
            <w:tcW w:w="2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sectPr>
      <w:type w:val="continuous"/>
      <w:pgSz w:w="11910" w:h="16840"/>
      <w:pgMar w:top="0" w:bottom="28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2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94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2023-08-21T07:41:52Z</dcterms:created>
  <dcterms:modified xsi:type="dcterms:W3CDTF">2023-08-21T07:41:52Z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