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0pt;margin-top:2.249978pt;width:595pt;height:40.8pt;mso-position-horizontal-relative:page;mso-position-vertical-relative:page;z-index:-15826944" id="docshapegroup1" coordorigin="0,45" coordsize="11900,816">
            <v:rect style="position:absolute;left:0;top:289;width:11900;height:319" id="docshape2" filled="true" fillcolor="#4f81bb" stroked="false">
              <v:fill type="solid"/>
            </v:rect>
            <v:shape style="position:absolute;left:10807;top:45;width:862;height:816" type="#_x0000_t75" id="docshape3" stroked="false">
              <v:imagedata r:id="rId5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tabs>
          <w:tab w:pos="3198" w:val="left" w:leader="none"/>
        </w:tabs>
        <w:spacing w:before="89"/>
        <w:ind w:left="183" w:right="0" w:firstLine="0"/>
        <w:jc w:val="center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899994pt;margin-top:25.300308pt;width:227.9pt;height:70.1pt;mso-position-horizontal-relative:page;mso-position-vertical-relative:paragraph;z-index:15731200" type="#_x0000_t202" id="docshape4" filled="false" stroked="true" strokeweight=".75pt" strokecolor="#000000">
            <v:textbox inset="0,0,0,0">
              <w:txbxContent>
                <w:p>
                  <w:pPr>
                    <w:spacing w:before="61"/>
                    <w:ind w:left="14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3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spacing w:before="1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182113,</w:t>
                  </w:r>
                  <w:r>
                    <w:rPr>
                      <w:spacing w:val="-1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Россия,</w:t>
                  </w:r>
                  <w:r>
                    <w:rPr>
                      <w:spacing w:val="-1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Псковская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область,</w:t>
                  </w:r>
                </w:p>
                <w:p>
                  <w:pPr>
                    <w:spacing w:before="1"/>
                    <w:ind w:left="145" w:right="98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г.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Великие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Луки,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пр.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Октябрьский,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79 Телефон (81153) 6-38-19; 6-37-72</w:t>
                  </w:r>
                </w:p>
                <w:p>
                  <w:pPr>
                    <w:spacing w:before="1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Факс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6-38-45,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e-mail: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hyperlink r:id="rId6">
                    <w:r>
                      <w:rPr>
                        <w:spacing w:val="-2"/>
                        <w:sz w:val="2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sz w:val="28"/>
        </w:rPr>
        <w:t>Опросный</w:t>
      </w:r>
      <w:r>
        <w:rPr>
          <w:spacing w:val="-11"/>
          <w:sz w:val="28"/>
        </w:rPr>
        <w:t> </w:t>
      </w:r>
      <w:r>
        <w:rPr>
          <w:sz w:val="28"/>
        </w:rPr>
        <w:t>лист</w:t>
      </w:r>
      <w:r>
        <w:rPr>
          <w:spacing w:val="-13"/>
          <w:sz w:val="28"/>
        </w:rPr>
        <w:t> </w:t>
      </w:r>
      <w:r>
        <w:rPr>
          <w:spacing w:val="-10"/>
          <w:sz w:val="28"/>
        </w:rPr>
        <w:t>№</w:t>
      </w:r>
      <w:r>
        <w:rPr>
          <w:sz w:val="28"/>
        </w:rPr>
        <w:tab/>
      </w:r>
      <w:r>
        <w:rPr>
          <w:b/>
          <w:sz w:val="24"/>
        </w:rPr>
        <w:t>на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разъединители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серии</w:t>
      </w:r>
      <w:r>
        <w:rPr>
          <w:b/>
          <w:spacing w:val="-2"/>
          <w:sz w:val="24"/>
        </w:rPr>
        <w:t> </w:t>
      </w:r>
      <w:r>
        <w:rPr>
          <w:b/>
          <w:sz w:val="28"/>
        </w:rPr>
        <w:t>РКВ(З)-10/2000</w:t>
      </w:r>
      <w:r>
        <w:rPr>
          <w:b/>
          <w:spacing w:val="-16"/>
          <w:sz w:val="28"/>
        </w:rPr>
        <w:t> </w:t>
      </w:r>
      <w:r>
        <w:rPr>
          <w:b/>
          <w:spacing w:val="-5"/>
          <w:sz w:val="28"/>
        </w:rPr>
        <w:t>У3</w:t>
      </w:r>
    </w:p>
    <w:p>
      <w:pPr>
        <w:spacing w:before="263"/>
        <w:ind w:left="158" w:right="0" w:firstLine="0"/>
        <w:jc w:val="left"/>
        <w:rPr>
          <w:sz w:val="24"/>
        </w:rPr>
      </w:pPr>
      <w:r>
        <w:rPr>
          <w:sz w:val="24"/>
        </w:rPr>
        <w:t>Почтовый</w:t>
      </w:r>
      <w:r>
        <w:rPr>
          <w:spacing w:val="-4"/>
          <w:sz w:val="24"/>
        </w:rPr>
        <w:t> </w:t>
      </w:r>
      <w:r>
        <w:rPr>
          <w:sz w:val="24"/>
        </w:rPr>
        <w:t>адрес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реквизиты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покупателя:</w:t>
      </w:r>
    </w:p>
    <w:p>
      <w:pPr>
        <w:tabs>
          <w:tab w:pos="5649" w:val="left" w:leader="none"/>
        </w:tabs>
        <w:spacing w:before="1"/>
        <w:ind w:left="158" w:right="0" w:firstLine="0"/>
        <w:jc w:val="left"/>
        <w:rPr>
          <w:sz w:val="24"/>
        </w:rPr>
      </w:pPr>
      <w:r>
        <w:rPr>
          <w:sz w:val="24"/>
        </w:rPr>
        <w:t>Заказчик</w:t>
      </w:r>
      <w:r>
        <w:rPr>
          <w:spacing w:val="73"/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5649" w:val="left" w:leader="none"/>
        </w:tabs>
        <w:spacing w:before="95"/>
        <w:ind w:left="158" w:right="0" w:firstLine="0"/>
        <w:jc w:val="left"/>
        <w:rPr>
          <w:sz w:val="24"/>
        </w:rPr>
      </w:pPr>
      <w:r>
        <w:rPr>
          <w:sz w:val="24"/>
        </w:rPr>
        <w:t>код города/телефон</w:t>
      </w:r>
      <w:r>
        <w:rPr>
          <w:spacing w:val="56"/>
          <w:sz w:val="24"/>
        </w:rPr>
        <w:t> </w:t>
      </w:r>
      <w:r>
        <w:rPr>
          <w:sz w:val="24"/>
          <w:u w:val="single"/>
        </w:rPr>
        <w:tab/>
      </w:r>
    </w:p>
    <w:p>
      <w:pPr>
        <w:spacing w:before="94"/>
        <w:ind w:left="15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152" from="96.849998pt,15.22311pt" to="340.899998pt,15.22311pt" stroked="true" strokeweight=".48pt" strokecolor="#000000">
            <v:stroke dashstyle="solid"/>
            <w10:wrap type="none"/>
          </v:line>
        </w:pict>
      </w:r>
      <w:r>
        <w:rPr>
          <w:spacing w:val="-4"/>
          <w:sz w:val="24"/>
        </w:rPr>
        <w:t>Факс</w:t>
      </w:r>
    </w:p>
    <w:p>
      <w:pPr>
        <w:spacing w:line="242" w:lineRule="auto" w:before="0"/>
        <w:ind w:left="158" w:right="6135" w:hanging="1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664" from="161.600006pt,26.173122pt" to="568.800006pt,26.17312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176" from="250.149994pt,12.323123pt" to="567.399994pt,12.323123pt" stroked="true" strokeweight=".48pt" strokecolor="#000000">
            <v:stroke dashstyle="solid"/>
            <w10:wrap type="none"/>
          </v:line>
        </w:pict>
      </w:r>
      <w:r>
        <w:rPr>
          <w:sz w:val="24"/>
        </w:rPr>
        <w:t>Ф.И.О.</w:t>
      </w:r>
      <w:r>
        <w:rPr>
          <w:spacing w:val="-15"/>
          <w:sz w:val="24"/>
        </w:rPr>
        <w:t> </w:t>
      </w:r>
      <w:r>
        <w:rPr>
          <w:sz w:val="24"/>
        </w:rPr>
        <w:t>руководителя</w:t>
      </w:r>
      <w:r>
        <w:rPr>
          <w:spacing w:val="-15"/>
          <w:sz w:val="24"/>
        </w:rPr>
        <w:t> </w:t>
      </w:r>
      <w:r>
        <w:rPr>
          <w:sz w:val="24"/>
        </w:rPr>
        <w:t>предприятия Место установки</w:t>
      </w:r>
    </w:p>
    <w:p>
      <w:pPr>
        <w:pStyle w:val="BodyText"/>
        <w:spacing w:before="135"/>
        <w:ind w:left="258" w:firstLine="396"/>
      </w:pPr>
      <w:r>
        <w:rPr/>
        <w:t>Разъединители</w:t>
      </w:r>
      <w:r>
        <w:rPr>
          <w:spacing w:val="-6"/>
        </w:rPr>
        <w:t> </w:t>
      </w:r>
      <w:r>
        <w:rPr/>
        <w:t>клинового</w:t>
      </w:r>
      <w:r>
        <w:rPr>
          <w:spacing w:val="-3"/>
        </w:rPr>
        <w:t> </w:t>
      </w:r>
      <w:r>
        <w:rPr/>
        <w:t>типа,</w:t>
      </w:r>
      <w:r>
        <w:rPr>
          <w:spacing w:val="-5"/>
        </w:rPr>
        <w:t> </w:t>
      </w:r>
      <w:r>
        <w:rPr/>
        <w:t>выпускаются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трехполюсном</w:t>
      </w:r>
      <w:r>
        <w:rPr>
          <w:spacing w:val="-4"/>
        </w:rPr>
        <w:t> </w:t>
      </w:r>
      <w:r>
        <w:rPr/>
        <w:t>исполнении,</w:t>
      </w:r>
      <w:r>
        <w:rPr>
          <w:spacing w:val="-4"/>
        </w:rPr>
        <w:t> </w:t>
      </w:r>
      <w:r>
        <w:rPr/>
        <w:t>предназначены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внутренней </w:t>
      </w:r>
      <w:r>
        <w:rPr>
          <w:spacing w:val="-2"/>
        </w:rPr>
        <w:t>установки.</w:t>
      </w:r>
    </w:p>
    <w:p>
      <w:pPr>
        <w:pStyle w:val="BodyText"/>
        <w:spacing w:before="1"/>
        <w:ind w:left="654"/>
        <w:rPr>
          <w:rFonts w:ascii="Symbol" w:hAnsi="Symbol"/>
        </w:rPr>
      </w:pPr>
      <w:r>
        <w:rPr>
          <w:w w:val="95"/>
        </w:rPr>
        <w:t>Работоспособность</w:t>
      </w:r>
      <w:r>
        <w:rPr>
          <w:spacing w:val="29"/>
        </w:rPr>
        <w:t> </w:t>
      </w:r>
      <w:r>
        <w:rPr>
          <w:w w:val="95"/>
        </w:rPr>
        <w:t>разъединителей</w:t>
      </w:r>
      <w:r>
        <w:rPr>
          <w:spacing w:val="28"/>
        </w:rPr>
        <w:t> </w:t>
      </w:r>
      <w:r>
        <w:rPr>
          <w:w w:val="95"/>
        </w:rPr>
        <w:t>обеспечивается</w:t>
      </w:r>
      <w:r>
        <w:rPr>
          <w:spacing w:val="34"/>
        </w:rPr>
        <w:t> </w:t>
      </w:r>
      <w:r>
        <w:rPr>
          <w:w w:val="95"/>
        </w:rPr>
        <w:t>в</w:t>
      </w:r>
      <w:r>
        <w:rPr>
          <w:spacing w:val="36"/>
        </w:rPr>
        <w:t> </w:t>
      </w:r>
      <w:r>
        <w:rPr>
          <w:spacing w:val="-2"/>
          <w:w w:val="95"/>
        </w:rPr>
        <w:t>условиях</w:t>
      </w:r>
      <w:r>
        <w:rPr>
          <w:rFonts w:ascii="Symbol" w:hAnsi="Symbol"/>
          <w:spacing w:val="-2"/>
          <w:w w:val="95"/>
        </w:rPr>
        <w:t></w:t>
      </w: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228" w:lineRule="exact" w:before="2" w:after="0"/>
        <w:ind w:left="770" w:right="0" w:hanging="117"/>
        <w:jc w:val="left"/>
        <w:rPr>
          <w:sz w:val="20"/>
        </w:rPr>
      </w:pPr>
      <w:r>
        <w:rPr>
          <w:sz w:val="20"/>
        </w:rPr>
        <w:t>высота</w:t>
      </w:r>
      <w:r>
        <w:rPr>
          <w:spacing w:val="-13"/>
          <w:sz w:val="20"/>
        </w:rPr>
        <w:t> </w:t>
      </w:r>
      <w:r>
        <w:rPr>
          <w:sz w:val="20"/>
        </w:rPr>
        <w:t>над</w:t>
      </w:r>
      <w:r>
        <w:rPr>
          <w:spacing w:val="-9"/>
          <w:sz w:val="20"/>
        </w:rPr>
        <w:t> </w:t>
      </w:r>
      <w:r>
        <w:rPr>
          <w:sz w:val="20"/>
        </w:rPr>
        <w:t>уровнем</w:t>
      </w:r>
      <w:r>
        <w:rPr>
          <w:spacing w:val="-7"/>
          <w:sz w:val="20"/>
        </w:rPr>
        <w:t> </w:t>
      </w:r>
      <w:r>
        <w:rPr>
          <w:sz w:val="20"/>
        </w:rPr>
        <w:t>моря</w:t>
      </w:r>
      <w:r>
        <w:rPr>
          <w:spacing w:val="-12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не</w:t>
      </w:r>
      <w:r>
        <w:rPr>
          <w:spacing w:val="-10"/>
          <w:sz w:val="20"/>
        </w:rPr>
        <w:t> </w:t>
      </w:r>
      <w:r>
        <w:rPr>
          <w:sz w:val="20"/>
        </w:rPr>
        <w:t>более</w:t>
      </w:r>
      <w:r>
        <w:rPr>
          <w:spacing w:val="-11"/>
          <w:sz w:val="20"/>
        </w:rPr>
        <w:t> </w:t>
      </w:r>
      <w:r>
        <w:rPr>
          <w:sz w:val="20"/>
        </w:rPr>
        <w:t>1000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28" w:lineRule="exact" w:before="0" w:after="0"/>
        <w:ind w:left="767" w:right="0" w:hanging="116"/>
        <w:jc w:val="left"/>
        <w:rPr>
          <w:sz w:val="20"/>
        </w:rPr>
      </w:pPr>
      <w:r>
        <w:rPr>
          <w:w w:val="95"/>
          <w:sz w:val="20"/>
        </w:rPr>
        <w:t>верхнее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9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9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5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0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17"/>
          <w:sz w:val="20"/>
        </w:rPr>
        <w:t> </w:t>
      </w:r>
      <w:r>
        <w:rPr>
          <w:w w:val="95"/>
          <w:sz w:val="20"/>
        </w:rPr>
        <w:t>-</w:t>
      </w:r>
      <w:r>
        <w:rPr>
          <w:spacing w:val="15"/>
          <w:sz w:val="20"/>
        </w:rPr>
        <w:t> </w:t>
      </w:r>
      <w:r>
        <w:rPr>
          <w:w w:val="95"/>
          <w:sz w:val="20"/>
        </w:rPr>
        <w:t>плюс</w:t>
      </w:r>
      <w:r>
        <w:rPr>
          <w:spacing w:val="17"/>
          <w:sz w:val="20"/>
        </w:rPr>
        <w:t> </w:t>
      </w:r>
      <w:r>
        <w:rPr>
          <w:spacing w:val="-2"/>
          <w:w w:val="95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40" w:lineRule="auto" w:before="1" w:after="0"/>
        <w:ind w:left="767" w:right="0" w:hanging="116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828992" from="66.25pt,19.445913pt" to="94.9pt,57.695913pt" stroked="true" strokeweight=".72pt" strokecolor="#000000">
            <v:stroke dashstyle="solid"/>
            <w10:wrap type="none"/>
          </v:line>
        </w:pict>
      </w:r>
      <w:r>
        <w:rPr>
          <w:w w:val="95"/>
          <w:sz w:val="20"/>
        </w:rPr>
        <w:t>нижнее</w:t>
      </w:r>
      <w:r>
        <w:rPr>
          <w:spacing w:val="17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7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3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19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19"/>
          <w:sz w:val="20"/>
        </w:rPr>
        <w:t> </w:t>
      </w:r>
      <w:r>
        <w:rPr>
          <w:w w:val="95"/>
          <w:sz w:val="20"/>
        </w:rPr>
        <w:t>-</w:t>
      </w:r>
      <w:r>
        <w:rPr>
          <w:spacing w:val="10"/>
          <w:sz w:val="20"/>
        </w:rPr>
        <w:t> </w:t>
      </w:r>
      <w:r>
        <w:rPr>
          <w:w w:val="95"/>
          <w:sz w:val="20"/>
        </w:rPr>
        <w:t>минус</w:t>
      </w:r>
      <w:r>
        <w:rPr>
          <w:spacing w:val="17"/>
          <w:sz w:val="20"/>
        </w:rPr>
        <w:t> </w:t>
      </w:r>
      <w:r>
        <w:rPr>
          <w:spacing w:val="-2"/>
          <w:w w:val="95"/>
          <w:sz w:val="20"/>
        </w:rPr>
        <w:t>40°С.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3473"/>
        <w:gridCol w:w="3601"/>
        <w:gridCol w:w="2522"/>
      </w:tblGrid>
      <w:tr>
        <w:trPr>
          <w:trHeight w:val="752" w:hRule="atLeast"/>
        </w:trPr>
        <w:tc>
          <w:tcPr>
            <w:tcW w:w="59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1251" w:right="121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36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855"/>
              <w:rPr>
                <w:sz w:val="20"/>
              </w:rPr>
            </w:pPr>
            <w:r>
              <w:rPr>
                <w:w w:val="95"/>
                <w:sz w:val="20"/>
              </w:rPr>
              <w:t>Варианты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252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587" w:right="57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Значение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заказа</w:t>
            </w:r>
          </w:p>
        </w:tc>
      </w:tr>
      <w:tr>
        <w:trPr>
          <w:trHeight w:val="440" w:hRule="atLeast"/>
        </w:trPr>
        <w:tc>
          <w:tcPr>
            <w:tcW w:w="594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0" w:right="2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5"/>
                <w:sz w:val="20"/>
              </w:rPr>
              <w:t>Номинальное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наибольшее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рабочее</w:t>
            </w:r>
          </w:p>
          <w:p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напряжение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7"/>
                <w:sz w:val="20"/>
              </w:rPr>
              <w:t>кВ</w:t>
            </w:r>
          </w:p>
        </w:tc>
        <w:tc>
          <w:tcPr>
            <w:tcW w:w="2522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697" w:hRule="atLeast"/>
        </w:trPr>
        <w:tc>
          <w:tcPr>
            <w:tcW w:w="59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0" w:right="2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термической стойкости / Ток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электродинамическойстойкости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2000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31,5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296" w:hRule="atLeast"/>
        </w:trPr>
        <w:tc>
          <w:tcPr>
            <w:tcW w:w="59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Наличие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заземлителей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1а</w:t>
            </w:r>
            <w:r>
              <w:rPr>
                <w:spacing w:val="73"/>
                <w:w w:val="150"/>
                <w:sz w:val="20"/>
              </w:rPr>
              <w:t> </w:t>
            </w:r>
            <w:r>
              <w:rPr>
                <w:spacing w:val="-10"/>
                <w:sz w:val="20"/>
              </w:rPr>
              <w:t>*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1б</w:t>
            </w:r>
            <w:r>
              <w:rPr>
                <w:spacing w:val="71"/>
                <w:w w:val="150"/>
                <w:sz w:val="20"/>
              </w:rPr>
              <w:t> </w:t>
            </w:r>
            <w:r>
              <w:rPr>
                <w:spacing w:val="-10"/>
                <w:sz w:val="20"/>
              </w:rPr>
              <w:t>*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Межфазное</w:t>
            </w:r>
            <w:r>
              <w:rPr>
                <w:spacing w:val="21"/>
                <w:sz w:val="20"/>
              </w:rPr>
              <w:t> </w:t>
            </w:r>
            <w:r>
              <w:rPr>
                <w:w w:val="95"/>
                <w:sz w:val="20"/>
              </w:rPr>
              <w:t>расстояние,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мм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Стандартная</w:t>
            </w:r>
            <w:r>
              <w:rPr>
                <w:spacing w:val="14"/>
                <w:sz w:val="20"/>
              </w:rPr>
              <w:t> </w:t>
            </w:r>
            <w:r>
              <w:rPr>
                <w:w w:val="95"/>
                <w:sz w:val="20"/>
              </w:rPr>
              <w:t>поставка</w:t>
            </w:r>
            <w:r>
              <w:rPr>
                <w:spacing w:val="18"/>
                <w:sz w:val="20"/>
              </w:rPr>
              <w:t> </w:t>
            </w:r>
            <w:r>
              <w:rPr>
                <w:w w:val="95"/>
                <w:sz w:val="20"/>
              </w:rPr>
              <w:t>(245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мм)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заказу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73"/>
              <w:rPr>
                <w:sz w:val="20"/>
              </w:rPr>
            </w:pPr>
            <w:r>
              <w:rPr>
                <w:spacing w:val="-2"/>
                <w:sz w:val="20"/>
              </w:rPr>
              <w:t>Привод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главных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ножей </w:t>
            </w:r>
            <w:r>
              <w:rPr>
                <w:sz w:val="20"/>
              </w:rPr>
              <w:t>разъединителя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**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5"/>
                <w:sz w:val="20"/>
              </w:rPr>
              <w:t>Ручной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червячный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ПЧ-</w:t>
            </w:r>
            <w:r>
              <w:rPr>
                <w:spacing w:val="-2"/>
                <w:w w:val="95"/>
                <w:sz w:val="20"/>
              </w:rPr>
              <w:t>50МУ3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5"/>
                <w:sz w:val="20"/>
              </w:rPr>
              <w:t>Электродвигательный</w:t>
            </w:r>
            <w:r>
              <w:rPr>
                <w:spacing w:val="58"/>
                <w:sz w:val="20"/>
              </w:rPr>
              <w:t> </w:t>
            </w:r>
            <w:r>
              <w:rPr>
                <w:w w:val="95"/>
                <w:sz w:val="20"/>
              </w:rPr>
              <w:t>ПД-</w:t>
            </w:r>
            <w:r>
              <w:rPr>
                <w:spacing w:val="-5"/>
                <w:w w:val="95"/>
                <w:sz w:val="20"/>
              </w:rPr>
              <w:t>14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5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0" w:right="2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5"/>
                <w:sz w:val="20"/>
              </w:rPr>
              <w:t>Наличие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выносного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блока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5"/>
                <w:sz w:val="20"/>
              </w:rPr>
              <w:t>управления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привода</w:t>
            </w:r>
            <w:r>
              <w:rPr>
                <w:spacing w:val="25"/>
                <w:sz w:val="20"/>
              </w:rPr>
              <w:t> </w:t>
            </w:r>
            <w:r>
              <w:rPr>
                <w:w w:val="95"/>
                <w:sz w:val="20"/>
              </w:rPr>
              <w:t>ПД-</w:t>
            </w:r>
            <w:r>
              <w:rPr>
                <w:spacing w:val="-5"/>
                <w:w w:val="95"/>
                <w:sz w:val="20"/>
              </w:rPr>
              <w:t>14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заказу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74" w:hRule="atLeast"/>
        </w:trPr>
        <w:tc>
          <w:tcPr>
            <w:tcW w:w="5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0" w:right="2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Дополнительные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требования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разъединителю</w:t>
            </w:r>
          </w:p>
        </w:tc>
      </w:tr>
      <w:tr>
        <w:trPr>
          <w:trHeight w:val="465" w:hRule="atLeast"/>
        </w:trPr>
        <w:tc>
          <w:tcPr>
            <w:tcW w:w="5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0" w:right="16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5"/>
                <w:sz w:val="20"/>
              </w:rPr>
              <w:t>Количество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комплектов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заказа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spacing w:before="0"/>
        <w:ind w:left="263" w:right="0" w:firstLine="0"/>
        <w:jc w:val="center"/>
        <w:rPr>
          <w:b/>
          <w:sz w:val="22"/>
        </w:rPr>
      </w:pPr>
      <w:r>
        <w:rPr>
          <w:b/>
          <w:sz w:val="22"/>
        </w:rPr>
        <w:t>ВСЕ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74"/>
        <w:ind w:left="654"/>
      </w:pPr>
      <w:r>
        <w:rPr>
          <w:spacing w:val="-2"/>
        </w:rPr>
        <w:t>Примечания:</w:t>
      </w:r>
    </w:p>
    <w:p>
      <w:pPr>
        <w:pStyle w:val="BodyText"/>
        <w:tabs>
          <w:tab w:pos="1317" w:val="left" w:leader="none"/>
        </w:tabs>
        <w:ind w:left="1317" w:right="2719" w:hanging="353"/>
      </w:pPr>
      <w:r>
        <w:rPr>
          <w:spacing w:val="-10"/>
        </w:rPr>
        <w:t>*</w:t>
      </w:r>
      <w:r>
        <w:rPr/>
        <w:tab/>
        <w:t>1а</w:t>
      </w:r>
      <w:r>
        <w:rPr>
          <w:spacing w:val="-13"/>
        </w:rPr>
        <w:t> </w:t>
      </w:r>
      <w:r>
        <w:rPr/>
        <w:t>–</w:t>
      </w:r>
      <w:r>
        <w:rPr>
          <w:spacing w:val="-12"/>
        </w:rPr>
        <w:t> </w:t>
      </w:r>
      <w:r>
        <w:rPr/>
        <w:t>разъединитель</w:t>
      </w:r>
      <w:r>
        <w:rPr>
          <w:spacing w:val="-13"/>
        </w:rPr>
        <w:t> </w:t>
      </w:r>
      <w:r>
        <w:rPr/>
        <w:t>с</w:t>
      </w:r>
      <w:r>
        <w:rPr>
          <w:spacing w:val="-12"/>
        </w:rPr>
        <w:t> </w:t>
      </w:r>
      <w:r>
        <w:rPr/>
        <w:t>одним</w:t>
      </w:r>
      <w:r>
        <w:rPr>
          <w:spacing w:val="-13"/>
        </w:rPr>
        <w:t> </w:t>
      </w:r>
      <w:r>
        <w:rPr/>
        <w:t>заземлителем</w:t>
      </w:r>
      <w:r>
        <w:rPr>
          <w:spacing w:val="-12"/>
        </w:rPr>
        <w:t> </w:t>
      </w:r>
      <w:r>
        <w:rPr/>
        <w:t>со</w:t>
      </w:r>
      <w:r>
        <w:rPr>
          <w:spacing w:val="-10"/>
        </w:rPr>
        <w:t> </w:t>
      </w:r>
      <w:r>
        <w:rPr/>
        <w:t>стороны</w:t>
      </w:r>
      <w:r>
        <w:rPr>
          <w:spacing w:val="-13"/>
        </w:rPr>
        <w:t> </w:t>
      </w:r>
      <w:r>
        <w:rPr/>
        <w:t>разъемного</w:t>
      </w:r>
      <w:r>
        <w:rPr>
          <w:spacing w:val="-11"/>
        </w:rPr>
        <w:t> </w:t>
      </w:r>
      <w:r>
        <w:rPr/>
        <w:t>контакта; 1б - разъединитель с одним заземлителем со стороны осевого контакта.</w:t>
      </w:r>
    </w:p>
    <w:p>
      <w:pPr>
        <w:pStyle w:val="BodyText"/>
        <w:spacing w:before="1"/>
      </w:pPr>
    </w:p>
    <w:p>
      <w:pPr>
        <w:pStyle w:val="BodyText"/>
        <w:ind w:left="964"/>
      </w:pPr>
      <w:r>
        <w:rPr/>
        <w:t>**</w:t>
      </w:r>
      <w:r>
        <w:rPr>
          <w:spacing w:val="68"/>
        </w:rPr>
        <w:t> </w:t>
      </w:r>
      <w:r>
        <w:rPr/>
        <w:t>Привод</w:t>
      </w:r>
      <w:r>
        <w:rPr>
          <w:spacing w:val="-10"/>
        </w:rPr>
        <w:t> </w:t>
      </w:r>
      <w:r>
        <w:rPr/>
        <w:t>заземлителей</w:t>
      </w:r>
      <w:r>
        <w:rPr>
          <w:spacing w:val="-10"/>
        </w:rPr>
        <w:t> </w:t>
      </w:r>
      <w:r>
        <w:rPr/>
        <w:t>ручной</w:t>
      </w:r>
      <w:r>
        <w:rPr>
          <w:spacing w:val="30"/>
        </w:rPr>
        <w:t> </w:t>
      </w:r>
      <w:r>
        <w:rPr/>
        <w:t>ПР-</w:t>
      </w:r>
      <w:r>
        <w:rPr>
          <w:spacing w:val="-5"/>
        </w:rPr>
        <w:t>3У3</w:t>
      </w:r>
    </w:p>
    <w:sectPr>
      <w:type w:val="continuous"/>
      <w:pgSz w:w="11920" w:h="16850"/>
      <w:pgMar w:top="40" w:bottom="280" w:left="11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70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0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2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4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7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9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1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4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6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28" w:lineRule="exact"/>
      <w:ind w:left="767" w:hanging="11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3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2023-08-21T06:38:43Z</dcterms:created>
  <dcterms:modified xsi:type="dcterms:W3CDTF">2023-08-21T06:38:43Z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