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7"/>
        </w:rPr>
      </w:pPr>
    </w:p>
    <w:p>
      <w:pPr>
        <w:pStyle w:val="Title"/>
      </w:pPr>
      <w:r>
        <w:rPr/>
        <w:t>Опросный</w:t>
      </w:r>
      <w:r>
        <w:rPr>
          <w:spacing w:val="-11"/>
        </w:rPr>
        <w:t> </w:t>
      </w:r>
      <w:r>
        <w:rPr/>
        <w:t>лист</w:t>
      </w:r>
      <w:r>
        <w:rPr>
          <w:spacing w:val="-13"/>
        </w:rPr>
        <w:t> </w:t>
      </w:r>
      <w:r>
        <w:rPr>
          <w:spacing w:val="-10"/>
        </w:rPr>
        <w:t>№</w:t>
      </w:r>
    </w:p>
    <w:p>
      <w:pPr>
        <w:spacing w:before="56"/>
        <w:ind w:left="2447" w:right="1371" w:firstLine="0"/>
        <w:jc w:val="center"/>
        <w:rPr>
          <w:b/>
          <w:sz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0.899994pt;margin-top:36.363136pt;width:227.9pt;height:70pt;mso-position-horizontal-relative:page;mso-position-vertical-relative:paragraph;z-index:15731200" type="#_x0000_t202" id="docshape1" filled="false" stroked="true" strokeweight=".75pt" strokecolor="#000000">
            <v:textbox inset="0,0,0,0">
              <w:txbxContent>
                <w:p>
                  <w:pPr>
                    <w:spacing w:before="62"/>
                    <w:ind w:left="145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sz w:val="22"/>
                    </w:rPr>
                    <w:t>Изготовитель:</w:t>
                  </w:r>
                  <w:r>
                    <w:rPr>
                      <w:spacing w:val="37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ЗАО</w:t>
                  </w:r>
                  <w:r>
                    <w:rPr>
                      <w:b/>
                      <w:spacing w:val="-11"/>
                      <w:sz w:val="22"/>
                    </w:rPr>
                    <w:t> </w:t>
                  </w:r>
                  <w:r>
                    <w:rPr>
                      <w:b/>
                      <w:spacing w:val="-2"/>
                      <w:sz w:val="22"/>
                    </w:rPr>
                    <w:t>«ЗЭТО»</w:t>
                  </w:r>
                </w:p>
                <w:p>
                  <w:pPr>
                    <w:pStyle w:val="BodyText"/>
                    <w:spacing w:before="1"/>
                    <w:ind w:left="145"/>
                  </w:pPr>
                  <w:r>
                    <w:rPr/>
                    <w:t>182113,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Россия,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Псковская</w:t>
                  </w:r>
                  <w:r>
                    <w:rPr>
                      <w:spacing w:val="-11"/>
                    </w:rPr>
                    <w:t> </w:t>
                  </w:r>
                  <w:r>
                    <w:rPr>
                      <w:spacing w:val="-2"/>
                    </w:rPr>
                    <w:t>область,</w:t>
                  </w:r>
                </w:p>
                <w:p>
                  <w:pPr>
                    <w:pStyle w:val="BodyText"/>
                    <w:spacing w:before="2"/>
                    <w:ind w:left="145" w:right="98"/>
                  </w:pPr>
                  <w:r>
                    <w:rPr/>
                    <w:t>г.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Великие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Луки,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пр.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Октябрьский,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79 Телефон (81153) 6-38-19; 6-37-72</w:t>
                  </w:r>
                </w:p>
                <w:p>
                  <w:pPr>
                    <w:pStyle w:val="BodyText"/>
                    <w:spacing w:before="3"/>
                    <w:ind w:left="145"/>
                  </w:pPr>
                  <w:r>
                    <w:rPr/>
                    <w:t>Факс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(81153)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6-38-45,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e-mail:</w:t>
                  </w:r>
                  <w:r>
                    <w:rPr>
                      <w:spacing w:val="-11"/>
                    </w:rPr>
                    <w:t> </w:t>
                  </w:r>
                  <w:hyperlink r:id="rId5">
                    <w:r>
                      <w:rPr>
                        <w:spacing w:val="-2"/>
                      </w:rPr>
                      <w:t>info@zeto.ru</w:t>
                    </w:r>
                  </w:hyperlink>
                </w:p>
              </w:txbxContent>
            </v:textbox>
            <v:stroke dashstyle="solid"/>
            <w10:wrap type="none"/>
          </v:shape>
        </w:pict>
      </w:r>
      <w:r>
        <w:rPr>
          <w:b/>
          <w:sz w:val="24"/>
        </w:rPr>
        <w:t>на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разъединители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серии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РП(Д)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напряжения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330,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500,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750</w:t>
      </w:r>
      <w:r>
        <w:rPr>
          <w:b/>
          <w:spacing w:val="-7"/>
          <w:sz w:val="24"/>
        </w:rPr>
        <w:t> </w:t>
      </w:r>
      <w:r>
        <w:rPr>
          <w:b/>
          <w:spacing w:val="-5"/>
          <w:sz w:val="24"/>
        </w:rPr>
        <w:t>кВ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1920" w:h="16850"/>
          <w:pgMar w:top="360" w:bottom="280" w:left="1040" w:right="260"/>
        </w:sectPr>
      </w:pPr>
    </w:p>
    <w:p>
      <w:pPr>
        <w:spacing w:before="90"/>
        <w:ind w:left="158" w:right="0" w:firstLine="0"/>
        <w:jc w:val="left"/>
        <w:rPr>
          <w:sz w:val="24"/>
        </w:rPr>
      </w:pPr>
      <w:r>
        <w:rPr>
          <w:sz w:val="24"/>
        </w:rPr>
        <w:t>Почтовый</w:t>
      </w:r>
      <w:r>
        <w:rPr>
          <w:spacing w:val="-4"/>
          <w:sz w:val="24"/>
        </w:rPr>
        <w:t> </w:t>
      </w:r>
      <w:r>
        <w:rPr>
          <w:sz w:val="24"/>
        </w:rPr>
        <w:t>адрес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реквизиты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покупателя:</w:t>
      </w:r>
    </w:p>
    <w:p>
      <w:pPr>
        <w:tabs>
          <w:tab w:pos="1314" w:val="left" w:leader="none"/>
          <w:tab w:pos="5769" w:val="left" w:leader="none"/>
        </w:tabs>
        <w:spacing w:before="1"/>
        <w:ind w:left="158" w:right="0" w:firstLine="0"/>
        <w:jc w:val="left"/>
        <w:rPr>
          <w:sz w:val="24"/>
        </w:rPr>
      </w:pPr>
      <w:r>
        <w:rPr>
          <w:spacing w:val="-2"/>
          <w:sz w:val="24"/>
        </w:rPr>
        <w:t>Заказчик</w:t>
      </w:r>
      <w:r>
        <w:rPr>
          <w:sz w:val="24"/>
        </w:rPr>
        <w:tab/>
      </w:r>
      <w:r>
        <w:rPr>
          <w:sz w:val="24"/>
          <w:u w:val="single"/>
        </w:rPr>
        <w:tab/>
      </w:r>
    </w:p>
    <w:p>
      <w:pPr>
        <w:tabs>
          <w:tab w:pos="2394" w:val="left" w:leader="none"/>
          <w:tab w:pos="5769" w:val="left" w:leader="none"/>
        </w:tabs>
        <w:spacing w:before="96"/>
        <w:ind w:left="158" w:right="0" w:firstLine="0"/>
        <w:jc w:val="left"/>
        <w:rPr>
          <w:sz w:val="24"/>
        </w:rPr>
      </w:pPr>
      <w:r>
        <w:rPr>
          <w:sz w:val="24"/>
        </w:rPr>
        <w:t>код </w:t>
      </w:r>
      <w:r>
        <w:rPr>
          <w:spacing w:val="-2"/>
          <w:sz w:val="24"/>
        </w:rPr>
        <w:t>города/телефон</w:t>
      </w:r>
      <w:r>
        <w:rPr>
          <w:sz w:val="24"/>
        </w:rPr>
        <w:tab/>
      </w:r>
      <w:r>
        <w:rPr>
          <w:sz w:val="24"/>
          <w:u w:val="single"/>
        </w:rPr>
        <w:tab/>
      </w:r>
    </w:p>
    <w:p>
      <w:pPr>
        <w:spacing w:before="93"/>
        <w:ind w:left="158" w:right="0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15729152" from="96.849998pt,15.173122pt" to="340.899998pt,15.173122pt" stroked="true" strokeweight=".48pt" strokecolor="#000000">
            <v:stroke dashstyle="solid"/>
            <w10:wrap type="none"/>
          </v:line>
        </w:pict>
      </w:r>
      <w:r>
        <w:rPr>
          <w:spacing w:val="-4"/>
          <w:sz w:val="24"/>
        </w:rPr>
        <w:t>Факс</w:t>
      </w:r>
    </w:p>
    <w:p>
      <w:pPr>
        <w:spacing w:line="242" w:lineRule="auto" w:before="0"/>
        <w:ind w:left="158" w:right="1465" w:hanging="1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15729664" from="161.600006pt,26.173134pt" to="568.800006pt,26.173134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0176" from="250.149994pt,12.323134pt" to="567.399994pt,12.323134pt" stroked="true" strokeweight=".48pt" strokecolor="#000000">
            <v:stroke dashstyle="solid"/>
            <w10:wrap type="none"/>
          </v:line>
        </w:pict>
      </w:r>
      <w:r>
        <w:rPr>
          <w:sz w:val="24"/>
        </w:rPr>
        <w:t>Ф.И.О.</w:t>
      </w:r>
      <w:r>
        <w:rPr>
          <w:spacing w:val="-15"/>
          <w:sz w:val="24"/>
        </w:rPr>
        <w:t> </w:t>
      </w:r>
      <w:r>
        <w:rPr>
          <w:sz w:val="24"/>
        </w:rPr>
        <w:t>руководителя</w:t>
      </w:r>
      <w:r>
        <w:rPr>
          <w:spacing w:val="-15"/>
          <w:sz w:val="24"/>
        </w:rPr>
        <w:t> </w:t>
      </w:r>
      <w:r>
        <w:rPr>
          <w:sz w:val="24"/>
        </w:rPr>
        <w:t>предприятия Место установки</w:t>
      </w:r>
    </w:p>
    <w:p>
      <w:pPr>
        <w:pStyle w:val="BodyText"/>
        <w:spacing w:before="136"/>
        <w:ind w:left="304" w:firstLine="708"/>
      </w:pPr>
      <w:r>
        <w:rPr/>
        <w:t>Разъединители</w:t>
      </w:r>
      <w:r>
        <w:rPr>
          <w:spacing w:val="80"/>
        </w:rPr>
        <w:t> </w:t>
      </w:r>
      <w:r>
        <w:rPr/>
        <w:t>подвесного</w:t>
      </w:r>
      <w:r>
        <w:rPr>
          <w:spacing w:val="80"/>
        </w:rPr>
        <w:t> </w:t>
      </w:r>
      <w:r>
        <w:rPr/>
        <w:t>типа.</w:t>
      </w:r>
      <w:r>
        <w:rPr>
          <w:spacing w:val="80"/>
        </w:rPr>
        <w:t> </w:t>
      </w:r>
      <w:r>
        <w:rPr/>
        <w:t>Выпускаются электродвигательным приводом ПД-2.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45"/>
        <w:ind w:left="120"/>
      </w:pPr>
      <w:r>
        <w:rPr/>
        <w:t>в</w:t>
      </w:r>
      <w:r>
        <w:rPr>
          <w:spacing w:val="27"/>
        </w:rPr>
        <w:t>  </w:t>
      </w:r>
      <w:r>
        <w:rPr/>
        <w:t>трехполюсном</w:t>
      </w:r>
      <w:r>
        <w:rPr>
          <w:spacing w:val="79"/>
          <w:w w:val="150"/>
        </w:rPr>
        <w:t> </w:t>
      </w:r>
      <w:r>
        <w:rPr/>
        <w:t>исполнении.</w:t>
      </w:r>
      <w:r>
        <w:rPr>
          <w:spacing w:val="46"/>
        </w:rPr>
        <w:t> </w:t>
      </w:r>
      <w:r>
        <w:rPr>
          <w:spacing w:val="-2"/>
        </w:rPr>
        <w:t>Управление</w:t>
      </w:r>
    </w:p>
    <w:p>
      <w:pPr>
        <w:spacing w:after="0"/>
        <w:sectPr>
          <w:type w:val="continuous"/>
          <w:pgSz w:w="11920" w:h="16850"/>
          <w:pgMar w:top="360" w:bottom="280" w:left="1040" w:right="260"/>
          <w:cols w:num="2" w:equalWidth="0">
            <w:col w:w="5770" w:space="40"/>
            <w:col w:w="4810"/>
          </w:cols>
        </w:sectPr>
      </w:pPr>
    </w:p>
    <w:p>
      <w:pPr>
        <w:pStyle w:val="BodyText"/>
        <w:spacing w:before="1"/>
        <w:ind w:left="1011"/>
        <w:rPr>
          <w:rFonts w:ascii="Symbol" w:hAnsi="Symbol"/>
        </w:rPr>
      </w:pPr>
      <w:r>
        <w:rPr/>
        <w:pict>
          <v:group style="position:absolute;margin-left:0pt;margin-top:18.249977pt;width:595pt;height:40.8pt;mso-position-horizontal-relative:page;mso-position-vertical-relative:page;z-index:-15819776" id="docshapegroup2" coordorigin="0,365" coordsize="11900,816">
            <v:rect style="position:absolute;left:0;top:609;width:11900;height:319" id="docshape3" filled="true" fillcolor="#4f81bb" stroked="false">
              <v:fill type="solid"/>
            </v:rect>
            <v:shape style="position:absolute;left:10807;top:365;width:862;height:816" type="#_x0000_t75" id="docshape4" stroked="false">
              <v:imagedata r:id="rId6" o:title=""/>
            </v:shape>
            <w10:wrap type="none"/>
          </v:group>
        </w:pict>
      </w:r>
      <w:r>
        <w:rPr>
          <w:spacing w:val="-2"/>
        </w:rPr>
        <w:t>Работоспособность</w:t>
      </w:r>
      <w:r>
        <w:rPr>
          <w:spacing w:val="3"/>
        </w:rPr>
        <w:t> </w:t>
      </w:r>
      <w:r>
        <w:rPr>
          <w:spacing w:val="-2"/>
        </w:rPr>
        <w:t>разъединителей</w:t>
      </w:r>
      <w:r>
        <w:rPr>
          <w:spacing w:val="2"/>
        </w:rPr>
        <w:t> </w:t>
      </w:r>
      <w:r>
        <w:rPr>
          <w:spacing w:val="-2"/>
        </w:rPr>
        <w:t>обеспечивается</w:t>
      </w:r>
      <w:r>
        <w:rPr>
          <w:spacing w:val="5"/>
        </w:rPr>
        <w:t> </w:t>
      </w:r>
      <w:r>
        <w:rPr>
          <w:spacing w:val="-2"/>
        </w:rPr>
        <w:t>в</w:t>
      </w:r>
      <w:r>
        <w:rPr>
          <w:spacing w:val="5"/>
        </w:rPr>
        <w:t> </w:t>
      </w:r>
      <w:r>
        <w:rPr>
          <w:spacing w:val="-2"/>
        </w:rPr>
        <w:t>условиях</w:t>
      </w:r>
      <w:r>
        <w:rPr>
          <w:rFonts w:ascii="Symbol" w:hAnsi="Symbol"/>
          <w:spacing w:val="-2"/>
        </w:rPr>
        <w:t></w:t>
      </w:r>
    </w:p>
    <w:p>
      <w:pPr>
        <w:pStyle w:val="ListParagraph"/>
        <w:numPr>
          <w:ilvl w:val="0"/>
          <w:numId w:val="1"/>
        </w:numPr>
        <w:tabs>
          <w:tab w:pos="663" w:val="left" w:leader="none"/>
          <w:tab w:pos="664" w:val="left" w:leader="none"/>
        </w:tabs>
        <w:spacing w:line="252" w:lineRule="exact" w:before="1" w:after="0"/>
        <w:ind w:left="663" w:right="0" w:hanging="360"/>
        <w:jc w:val="left"/>
        <w:rPr>
          <w:sz w:val="22"/>
        </w:rPr>
      </w:pPr>
      <w:r>
        <w:rPr>
          <w:sz w:val="22"/>
        </w:rPr>
        <w:t>высота</w:t>
      </w:r>
      <w:r>
        <w:rPr>
          <w:spacing w:val="-10"/>
          <w:sz w:val="22"/>
        </w:rPr>
        <w:t> </w:t>
      </w:r>
      <w:r>
        <w:rPr>
          <w:sz w:val="22"/>
        </w:rPr>
        <w:t>над</w:t>
      </w:r>
      <w:r>
        <w:rPr>
          <w:spacing w:val="-4"/>
          <w:sz w:val="22"/>
        </w:rPr>
        <w:t> </w:t>
      </w:r>
      <w:r>
        <w:rPr>
          <w:sz w:val="22"/>
        </w:rPr>
        <w:t>уровнем</w:t>
      </w:r>
      <w:r>
        <w:rPr>
          <w:spacing w:val="-7"/>
          <w:sz w:val="22"/>
        </w:rPr>
        <w:t> </w:t>
      </w:r>
      <w:r>
        <w:rPr>
          <w:sz w:val="22"/>
        </w:rPr>
        <w:t>моря</w:t>
      </w:r>
      <w:r>
        <w:rPr>
          <w:spacing w:val="-7"/>
          <w:sz w:val="22"/>
        </w:rPr>
        <w:t> </w:t>
      </w:r>
      <w:r>
        <w:rPr>
          <w:sz w:val="22"/>
        </w:rPr>
        <w:t>-</w:t>
      </w:r>
      <w:r>
        <w:rPr>
          <w:spacing w:val="-11"/>
          <w:sz w:val="22"/>
        </w:rPr>
        <w:t> </w:t>
      </w:r>
      <w:r>
        <w:rPr>
          <w:sz w:val="22"/>
        </w:rPr>
        <w:t>не</w:t>
      </w:r>
      <w:r>
        <w:rPr>
          <w:spacing w:val="-5"/>
          <w:sz w:val="22"/>
        </w:rPr>
        <w:t> </w:t>
      </w:r>
      <w:r>
        <w:rPr>
          <w:sz w:val="22"/>
        </w:rPr>
        <w:t>более</w:t>
      </w:r>
      <w:r>
        <w:rPr>
          <w:spacing w:val="-4"/>
          <w:sz w:val="22"/>
        </w:rPr>
        <w:t> </w:t>
      </w:r>
      <w:r>
        <w:rPr>
          <w:sz w:val="22"/>
        </w:rPr>
        <w:t>1000</w:t>
      </w:r>
      <w:r>
        <w:rPr>
          <w:spacing w:val="-4"/>
          <w:sz w:val="22"/>
        </w:rPr>
        <w:t> </w:t>
      </w:r>
      <w:r>
        <w:rPr>
          <w:spacing w:val="-5"/>
          <w:sz w:val="22"/>
        </w:rPr>
        <w:t>м;</w:t>
      </w:r>
    </w:p>
    <w:p>
      <w:pPr>
        <w:pStyle w:val="ListParagraph"/>
        <w:numPr>
          <w:ilvl w:val="0"/>
          <w:numId w:val="1"/>
        </w:numPr>
        <w:tabs>
          <w:tab w:pos="663" w:val="left" w:leader="none"/>
          <w:tab w:pos="664" w:val="left" w:leader="none"/>
        </w:tabs>
        <w:spacing w:line="252" w:lineRule="exact" w:before="0" w:after="0"/>
        <w:ind w:left="663" w:right="0" w:hanging="361"/>
        <w:jc w:val="left"/>
        <w:rPr>
          <w:sz w:val="22"/>
        </w:rPr>
      </w:pPr>
      <w:r>
        <w:rPr>
          <w:sz w:val="22"/>
        </w:rPr>
        <w:t>верхнее</w:t>
      </w:r>
      <w:r>
        <w:rPr>
          <w:spacing w:val="-16"/>
          <w:sz w:val="22"/>
        </w:rPr>
        <w:t> </w:t>
      </w:r>
      <w:r>
        <w:rPr>
          <w:sz w:val="22"/>
        </w:rPr>
        <w:t>рабочее</w:t>
      </w:r>
      <w:r>
        <w:rPr>
          <w:spacing w:val="-12"/>
          <w:sz w:val="22"/>
        </w:rPr>
        <w:t> </w:t>
      </w:r>
      <w:r>
        <w:rPr>
          <w:sz w:val="22"/>
        </w:rPr>
        <w:t>значение</w:t>
      </w:r>
      <w:r>
        <w:rPr>
          <w:spacing w:val="-11"/>
          <w:sz w:val="22"/>
        </w:rPr>
        <w:t> </w:t>
      </w:r>
      <w:r>
        <w:rPr>
          <w:sz w:val="22"/>
        </w:rPr>
        <w:t>температуры</w:t>
      </w:r>
      <w:r>
        <w:rPr>
          <w:spacing w:val="-13"/>
          <w:sz w:val="22"/>
        </w:rPr>
        <w:t> </w:t>
      </w:r>
      <w:r>
        <w:rPr>
          <w:sz w:val="22"/>
        </w:rPr>
        <w:t>окружающего</w:t>
      </w:r>
      <w:r>
        <w:rPr>
          <w:spacing w:val="-11"/>
          <w:sz w:val="22"/>
        </w:rPr>
        <w:t> </w:t>
      </w:r>
      <w:r>
        <w:rPr>
          <w:sz w:val="22"/>
        </w:rPr>
        <w:t>воздуха</w:t>
      </w:r>
      <w:r>
        <w:rPr>
          <w:spacing w:val="-12"/>
          <w:sz w:val="22"/>
        </w:rPr>
        <w:t> </w:t>
      </w:r>
      <w:r>
        <w:rPr>
          <w:sz w:val="22"/>
        </w:rPr>
        <w:t>-</w:t>
      </w:r>
      <w:r>
        <w:rPr>
          <w:spacing w:val="-14"/>
          <w:sz w:val="22"/>
        </w:rPr>
        <w:t> </w:t>
      </w:r>
      <w:r>
        <w:rPr>
          <w:sz w:val="22"/>
        </w:rPr>
        <w:t>плюс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40°С;</w:t>
      </w:r>
    </w:p>
    <w:p>
      <w:pPr>
        <w:pStyle w:val="ListParagraph"/>
        <w:numPr>
          <w:ilvl w:val="0"/>
          <w:numId w:val="1"/>
        </w:numPr>
        <w:tabs>
          <w:tab w:pos="663" w:val="left" w:leader="none"/>
          <w:tab w:pos="664" w:val="left" w:leader="none"/>
        </w:tabs>
        <w:spacing w:line="252" w:lineRule="exact" w:before="0" w:after="0"/>
        <w:ind w:left="663" w:right="0" w:hanging="361"/>
        <w:jc w:val="left"/>
        <w:rPr>
          <w:sz w:val="22"/>
        </w:rPr>
      </w:pPr>
      <w:r>
        <w:rPr>
          <w:sz w:val="22"/>
        </w:rPr>
        <w:t>нижнее</w:t>
      </w:r>
      <w:r>
        <w:rPr>
          <w:spacing w:val="-16"/>
          <w:sz w:val="22"/>
        </w:rPr>
        <w:t> </w:t>
      </w:r>
      <w:r>
        <w:rPr>
          <w:sz w:val="22"/>
        </w:rPr>
        <w:t>рабочее</w:t>
      </w:r>
      <w:r>
        <w:rPr>
          <w:spacing w:val="-13"/>
          <w:sz w:val="22"/>
        </w:rPr>
        <w:t> </w:t>
      </w:r>
      <w:r>
        <w:rPr>
          <w:sz w:val="22"/>
        </w:rPr>
        <w:t>значение</w:t>
      </w:r>
      <w:r>
        <w:rPr>
          <w:spacing w:val="-12"/>
          <w:sz w:val="22"/>
        </w:rPr>
        <w:t> </w:t>
      </w:r>
      <w:r>
        <w:rPr>
          <w:sz w:val="22"/>
        </w:rPr>
        <w:t>температуры</w:t>
      </w:r>
      <w:r>
        <w:rPr>
          <w:spacing w:val="-13"/>
          <w:sz w:val="22"/>
        </w:rPr>
        <w:t> </w:t>
      </w:r>
      <w:r>
        <w:rPr>
          <w:sz w:val="22"/>
        </w:rPr>
        <w:t>окружающего</w:t>
      </w:r>
      <w:r>
        <w:rPr>
          <w:spacing w:val="-12"/>
          <w:sz w:val="22"/>
        </w:rPr>
        <w:t> </w:t>
      </w:r>
      <w:r>
        <w:rPr>
          <w:sz w:val="22"/>
        </w:rPr>
        <w:t>воздуха</w:t>
      </w:r>
      <w:r>
        <w:rPr>
          <w:spacing w:val="-13"/>
          <w:sz w:val="22"/>
        </w:rPr>
        <w:t> </w:t>
      </w:r>
      <w:r>
        <w:rPr>
          <w:sz w:val="22"/>
        </w:rPr>
        <w:t>-</w:t>
      </w:r>
      <w:r>
        <w:rPr>
          <w:spacing w:val="-13"/>
          <w:sz w:val="22"/>
        </w:rPr>
        <w:t> </w:t>
      </w:r>
      <w:r>
        <w:rPr>
          <w:sz w:val="22"/>
        </w:rPr>
        <w:t>минус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60°С;</w:t>
      </w:r>
    </w:p>
    <w:p>
      <w:pPr>
        <w:pStyle w:val="ListParagraph"/>
        <w:numPr>
          <w:ilvl w:val="0"/>
          <w:numId w:val="1"/>
        </w:numPr>
        <w:tabs>
          <w:tab w:pos="662" w:val="left" w:leader="none"/>
          <w:tab w:pos="663" w:val="left" w:leader="none"/>
        </w:tabs>
        <w:spacing w:line="252" w:lineRule="exact" w:before="0" w:after="0"/>
        <w:ind w:left="662" w:right="0" w:hanging="361"/>
        <w:jc w:val="left"/>
        <w:rPr>
          <w:sz w:val="22"/>
        </w:rPr>
      </w:pPr>
      <w:r>
        <w:rPr>
          <w:sz w:val="22"/>
        </w:rPr>
        <w:t>скорость</w:t>
      </w:r>
      <w:r>
        <w:rPr>
          <w:spacing w:val="-5"/>
          <w:sz w:val="22"/>
        </w:rPr>
        <w:t> </w:t>
      </w:r>
      <w:r>
        <w:rPr>
          <w:sz w:val="22"/>
        </w:rPr>
        <w:t>ветра</w:t>
      </w:r>
      <w:r>
        <w:rPr>
          <w:spacing w:val="-5"/>
          <w:sz w:val="22"/>
        </w:rPr>
        <w:t> </w:t>
      </w:r>
      <w:r>
        <w:rPr>
          <w:sz w:val="22"/>
        </w:rPr>
        <w:t>не</w:t>
      </w:r>
      <w:r>
        <w:rPr>
          <w:spacing w:val="-7"/>
          <w:sz w:val="22"/>
        </w:rPr>
        <w:t> </w:t>
      </w:r>
      <w:r>
        <w:rPr>
          <w:sz w:val="22"/>
        </w:rPr>
        <w:t>более</w:t>
      </w:r>
      <w:r>
        <w:rPr>
          <w:spacing w:val="-5"/>
          <w:sz w:val="22"/>
        </w:rPr>
        <w:t> </w:t>
      </w:r>
      <w:r>
        <w:rPr>
          <w:sz w:val="22"/>
        </w:rPr>
        <w:t>40</w:t>
      </w:r>
      <w:r>
        <w:rPr>
          <w:spacing w:val="-7"/>
          <w:sz w:val="22"/>
        </w:rPr>
        <w:t> </w:t>
      </w:r>
      <w:r>
        <w:rPr>
          <w:sz w:val="22"/>
        </w:rPr>
        <w:t>м/с</w:t>
      </w:r>
      <w:r>
        <w:rPr>
          <w:spacing w:val="-7"/>
          <w:sz w:val="22"/>
        </w:rPr>
        <w:t> </w:t>
      </w:r>
      <w:r>
        <w:rPr>
          <w:sz w:val="22"/>
        </w:rPr>
        <w:t>без</w:t>
      </w:r>
      <w:r>
        <w:rPr>
          <w:spacing w:val="-11"/>
          <w:sz w:val="22"/>
        </w:rPr>
        <w:t> </w:t>
      </w:r>
      <w:r>
        <w:rPr>
          <w:sz w:val="22"/>
        </w:rPr>
        <w:t>гололеда</w:t>
      </w:r>
      <w:r>
        <w:rPr>
          <w:spacing w:val="-4"/>
          <w:sz w:val="22"/>
        </w:rPr>
        <w:t> </w:t>
      </w:r>
      <w:r>
        <w:rPr>
          <w:sz w:val="22"/>
        </w:rPr>
        <w:t>и</w:t>
      </w:r>
      <w:r>
        <w:rPr>
          <w:spacing w:val="-7"/>
          <w:sz w:val="22"/>
        </w:rPr>
        <w:t> </w:t>
      </w:r>
      <w:r>
        <w:rPr>
          <w:sz w:val="22"/>
        </w:rPr>
        <w:t>не</w:t>
      </w:r>
      <w:r>
        <w:rPr>
          <w:spacing w:val="-10"/>
          <w:sz w:val="22"/>
        </w:rPr>
        <w:t> </w:t>
      </w:r>
      <w:r>
        <w:rPr>
          <w:sz w:val="22"/>
        </w:rPr>
        <w:t>более</w:t>
      </w:r>
      <w:r>
        <w:rPr>
          <w:spacing w:val="-4"/>
          <w:sz w:val="22"/>
        </w:rPr>
        <w:t> </w:t>
      </w:r>
      <w:r>
        <w:rPr>
          <w:sz w:val="22"/>
        </w:rPr>
        <w:t>15</w:t>
      </w:r>
      <w:r>
        <w:rPr>
          <w:spacing w:val="-5"/>
          <w:sz w:val="22"/>
        </w:rPr>
        <w:t> </w:t>
      </w:r>
      <w:r>
        <w:rPr>
          <w:sz w:val="22"/>
        </w:rPr>
        <w:t>м/с</w:t>
      </w:r>
      <w:r>
        <w:rPr>
          <w:spacing w:val="-5"/>
          <w:sz w:val="22"/>
        </w:rPr>
        <w:t> </w:t>
      </w:r>
      <w:r>
        <w:rPr>
          <w:sz w:val="22"/>
        </w:rPr>
        <w:t>при</w:t>
      </w:r>
      <w:r>
        <w:rPr>
          <w:spacing w:val="-11"/>
          <w:sz w:val="22"/>
        </w:rPr>
        <w:t> </w:t>
      </w:r>
      <w:r>
        <w:rPr>
          <w:sz w:val="22"/>
        </w:rPr>
        <w:t>гололеде</w:t>
      </w:r>
      <w:r>
        <w:rPr>
          <w:spacing w:val="-4"/>
          <w:sz w:val="22"/>
        </w:rPr>
        <w:t> </w:t>
      </w:r>
      <w:r>
        <w:rPr>
          <w:sz w:val="22"/>
        </w:rPr>
        <w:t>толщиной</w:t>
      </w:r>
      <w:r>
        <w:rPr>
          <w:spacing w:val="-7"/>
          <w:sz w:val="22"/>
        </w:rPr>
        <w:t> </w:t>
      </w:r>
      <w:r>
        <w:rPr>
          <w:sz w:val="22"/>
        </w:rPr>
        <w:t>до</w:t>
      </w:r>
      <w:r>
        <w:rPr>
          <w:spacing w:val="43"/>
          <w:sz w:val="22"/>
        </w:rPr>
        <w:t> </w:t>
      </w:r>
      <w:r>
        <w:rPr>
          <w:sz w:val="22"/>
        </w:rPr>
        <w:t>20</w:t>
      </w:r>
      <w:r>
        <w:rPr>
          <w:spacing w:val="-6"/>
          <w:sz w:val="22"/>
        </w:rPr>
        <w:t> </w:t>
      </w:r>
      <w:r>
        <w:rPr>
          <w:spacing w:val="-5"/>
          <w:sz w:val="22"/>
        </w:rPr>
        <w:t>мм;</w:t>
      </w:r>
    </w:p>
    <w:p>
      <w:pPr>
        <w:pStyle w:val="ListParagraph"/>
        <w:numPr>
          <w:ilvl w:val="0"/>
          <w:numId w:val="1"/>
        </w:numPr>
        <w:tabs>
          <w:tab w:pos="662" w:val="left" w:leader="none"/>
          <w:tab w:pos="663" w:val="left" w:leader="none"/>
        </w:tabs>
        <w:spacing w:line="240" w:lineRule="auto" w:before="2" w:after="0"/>
        <w:ind w:left="662" w:right="0" w:hanging="361"/>
        <w:jc w:val="left"/>
        <w:rPr>
          <w:sz w:val="22"/>
        </w:rPr>
      </w:pPr>
      <w:r>
        <w:rPr/>
        <w:pict>
          <v:line style="position:absolute;mso-position-horizontal-relative:page;mso-position-vertical-relative:paragraph;z-index:-15821824" from="59.75pt,26.206545pt" to="89.5pt,53.806545pt" stroked="true" strokeweight=".72pt" strokecolor="#000000">
            <v:stroke dashstyle="solid"/>
            <w10:wrap type="none"/>
          </v:line>
        </w:pict>
      </w:r>
      <w:r>
        <w:rPr>
          <w:sz w:val="22"/>
        </w:rPr>
        <w:t>сейсмичность</w:t>
      </w:r>
      <w:r>
        <w:rPr>
          <w:spacing w:val="-9"/>
          <w:sz w:val="22"/>
        </w:rPr>
        <w:t> </w:t>
      </w:r>
      <w:r>
        <w:rPr>
          <w:sz w:val="22"/>
        </w:rPr>
        <w:t>местности</w:t>
      </w:r>
      <w:r>
        <w:rPr>
          <w:spacing w:val="38"/>
          <w:sz w:val="22"/>
        </w:rPr>
        <w:t> </w:t>
      </w:r>
      <w:r>
        <w:rPr>
          <w:sz w:val="22"/>
        </w:rPr>
        <w:t>до</w:t>
      </w:r>
      <w:r>
        <w:rPr>
          <w:spacing w:val="-6"/>
          <w:sz w:val="22"/>
        </w:rPr>
        <w:t> </w:t>
      </w:r>
      <w:r>
        <w:rPr>
          <w:sz w:val="22"/>
        </w:rPr>
        <w:t>9</w:t>
      </w:r>
      <w:r>
        <w:rPr>
          <w:spacing w:val="-8"/>
          <w:sz w:val="22"/>
        </w:rPr>
        <w:t> </w:t>
      </w:r>
      <w:r>
        <w:rPr>
          <w:sz w:val="22"/>
        </w:rPr>
        <w:t>баллов</w:t>
      </w:r>
      <w:r>
        <w:rPr>
          <w:spacing w:val="-9"/>
          <w:sz w:val="22"/>
        </w:rPr>
        <w:t> </w:t>
      </w:r>
      <w:r>
        <w:rPr>
          <w:sz w:val="22"/>
        </w:rPr>
        <w:t>по</w:t>
      </w:r>
      <w:r>
        <w:rPr>
          <w:spacing w:val="-12"/>
          <w:sz w:val="22"/>
        </w:rPr>
        <w:t> </w:t>
      </w:r>
      <w:r>
        <w:rPr>
          <w:sz w:val="22"/>
        </w:rPr>
        <w:t>шкале</w:t>
      </w:r>
      <w:r>
        <w:rPr>
          <w:spacing w:val="-7"/>
          <w:sz w:val="22"/>
        </w:rPr>
        <w:t> </w:t>
      </w:r>
      <w:r>
        <w:rPr>
          <w:sz w:val="22"/>
        </w:rPr>
        <w:t>МSK-</w:t>
      </w:r>
      <w:r>
        <w:rPr>
          <w:spacing w:val="-5"/>
          <w:sz w:val="22"/>
        </w:rPr>
        <w:t>64.</w:t>
      </w:r>
    </w:p>
    <w:p>
      <w:pPr>
        <w:pStyle w:val="BodyText"/>
        <w:spacing w:before="6"/>
        <w:rPr>
          <w:sz w:val="20"/>
        </w:rPr>
      </w:pPr>
    </w:p>
    <w:tbl>
      <w:tblPr>
        <w:tblW w:w="0" w:type="auto"/>
        <w:jc w:val="left"/>
        <w:tblInd w:w="14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4"/>
        <w:gridCol w:w="4194"/>
        <w:gridCol w:w="3601"/>
        <w:gridCol w:w="1982"/>
      </w:tblGrid>
      <w:tr>
        <w:trPr>
          <w:trHeight w:val="542" w:hRule="atLeast"/>
        </w:trPr>
        <w:tc>
          <w:tcPr>
            <w:tcW w:w="594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9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/>
              <w:ind w:left="1563" w:right="1534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Параметры</w:t>
            </w:r>
          </w:p>
        </w:tc>
        <w:tc>
          <w:tcPr>
            <w:tcW w:w="360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/>
              <w:ind w:right="745"/>
              <w:jc w:val="right"/>
              <w:rPr>
                <w:sz w:val="22"/>
              </w:rPr>
            </w:pPr>
            <w:r>
              <w:rPr>
                <w:sz w:val="22"/>
              </w:rPr>
              <w:t>Варианты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исполнения</w:t>
            </w:r>
          </w:p>
        </w:tc>
        <w:tc>
          <w:tcPr>
            <w:tcW w:w="1982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exact"/>
              <w:ind w:left="227" w:right="217"/>
              <w:jc w:val="center"/>
              <w:rPr>
                <w:sz w:val="22"/>
              </w:rPr>
            </w:pPr>
            <w:r>
              <w:rPr>
                <w:sz w:val="22"/>
              </w:rPr>
              <w:t>Значение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заказа</w:t>
            </w:r>
          </w:p>
        </w:tc>
      </w:tr>
      <w:tr>
        <w:trPr>
          <w:trHeight w:val="250" w:hRule="atLeast"/>
        </w:trPr>
        <w:tc>
          <w:tcPr>
            <w:tcW w:w="594" w:type="dxa"/>
            <w:vMerge w:val="restart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exact"/>
              <w:ind w:left="3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419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exact"/>
              <w:ind w:left="111"/>
              <w:rPr>
                <w:sz w:val="22"/>
              </w:rPr>
            </w:pPr>
            <w:r>
              <w:rPr>
                <w:sz w:val="22"/>
              </w:rPr>
              <w:t>Номинальное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Наибольшее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рабочее</w:t>
            </w:r>
          </w:p>
          <w:p>
            <w:pPr>
              <w:pStyle w:val="TableParagraph"/>
              <w:spacing w:line="252" w:lineRule="exact"/>
              <w:ind w:left="111"/>
              <w:rPr>
                <w:sz w:val="22"/>
              </w:rPr>
            </w:pPr>
            <w:r>
              <w:rPr>
                <w:spacing w:val="-2"/>
                <w:sz w:val="22"/>
              </w:rPr>
              <w:t>напряжение,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кВ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1" w:lineRule="exact"/>
              <w:ind w:left="1135"/>
              <w:rPr>
                <w:sz w:val="22"/>
              </w:rPr>
            </w:pPr>
            <w:r>
              <w:rPr>
                <w:sz w:val="22"/>
              </w:rPr>
              <w:t>330кВ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2"/>
                <w:sz w:val="22"/>
              </w:rPr>
              <w:t> 363кВ</w:t>
            </w:r>
          </w:p>
        </w:tc>
        <w:tc>
          <w:tcPr>
            <w:tcW w:w="1982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59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1135"/>
              <w:rPr>
                <w:sz w:val="22"/>
              </w:rPr>
            </w:pPr>
            <w:r>
              <w:rPr>
                <w:sz w:val="22"/>
              </w:rPr>
              <w:t>500кВ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2"/>
                <w:sz w:val="22"/>
              </w:rPr>
              <w:t> 525кВ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59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1441" w:right="1412"/>
              <w:jc w:val="center"/>
              <w:rPr>
                <w:sz w:val="22"/>
              </w:rPr>
            </w:pPr>
            <w:r>
              <w:rPr>
                <w:sz w:val="22"/>
              </w:rPr>
              <w:t>750кВ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10"/>
                <w:sz w:val="22"/>
              </w:rPr>
              <w:t>/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53" w:hRule="atLeast"/>
        </w:trPr>
        <w:tc>
          <w:tcPr>
            <w:tcW w:w="59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4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11" w:right="490"/>
              <w:rPr>
                <w:sz w:val="22"/>
              </w:rPr>
            </w:pPr>
            <w:r>
              <w:rPr>
                <w:sz w:val="22"/>
              </w:rPr>
              <w:t>Номинальный ток / Ток термической стойкости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Ток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электродинамической</w:t>
            </w:r>
          </w:p>
          <w:p>
            <w:pPr>
              <w:pStyle w:val="TableParagraph"/>
              <w:spacing w:line="235" w:lineRule="exact"/>
              <w:ind w:left="111"/>
              <w:rPr>
                <w:sz w:val="22"/>
              </w:rPr>
            </w:pPr>
            <w:r>
              <w:rPr>
                <w:spacing w:val="-2"/>
                <w:sz w:val="22"/>
              </w:rPr>
              <w:t>стойкости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right="769"/>
              <w:jc w:val="right"/>
              <w:rPr>
                <w:sz w:val="22"/>
              </w:rPr>
            </w:pPr>
            <w:r>
              <w:rPr>
                <w:sz w:val="22"/>
              </w:rPr>
              <w:t>3150А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63кА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160кА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3" w:lineRule="exact"/>
              <w:ind w:left="2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V</w:t>
            </w:r>
          </w:p>
        </w:tc>
      </w:tr>
      <w:tr>
        <w:trPr>
          <w:trHeight w:val="500" w:hRule="atLeast"/>
        </w:trPr>
        <w:tc>
          <w:tcPr>
            <w:tcW w:w="594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41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111"/>
              <w:rPr>
                <w:sz w:val="22"/>
              </w:rPr>
            </w:pPr>
            <w:r>
              <w:rPr>
                <w:spacing w:val="-2"/>
                <w:sz w:val="22"/>
              </w:rPr>
              <w:t>Конструктивное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2"/>
                <w:sz w:val="22"/>
              </w:rPr>
              <w:t>исполнение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23"/>
              <w:rPr>
                <w:sz w:val="22"/>
              </w:rPr>
            </w:pPr>
            <w:r>
              <w:rPr>
                <w:sz w:val="22"/>
              </w:rPr>
              <w:t>Разъединитель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прямой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тросовой</w:t>
            </w:r>
          </w:p>
          <w:p>
            <w:pPr>
              <w:pStyle w:val="TableParagraph"/>
              <w:spacing w:line="234" w:lineRule="exact" w:before="1"/>
              <w:ind w:left="223"/>
              <w:rPr>
                <w:sz w:val="22"/>
              </w:rPr>
            </w:pPr>
            <w:r>
              <w:rPr>
                <w:sz w:val="22"/>
              </w:rPr>
              <w:t>системой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управления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0" w:hRule="atLeast"/>
        </w:trPr>
        <w:tc>
          <w:tcPr>
            <w:tcW w:w="59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223"/>
              <w:rPr>
                <w:sz w:val="22"/>
              </w:rPr>
            </w:pPr>
            <w:r>
              <w:rPr>
                <w:spacing w:val="-2"/>
                <w:sz w:val="22"/>
              </w:rPr>
              <w:t>Разъединитель</w:t>
            </w:r>
            <w:r>
              <w:rPr>
                <w:sz w:val="22"/>
              </w:rPr>
              <w:t> </w:t>
            </w:r>
            <w:r>
              <w:rPr>
                <w:spacing w:val="-2"/>
                <w:sz w:val="22"/>
              </w:rPr>
              <w:t>с</w:t>
            </w:r>
            <w:r>
              <w:rPr>
                <w:spacing w:val="4"/>
                <w:sz w:val="22"/>
              </w:rPr>
              <w:t> </w:t>
            </w:r>
            <w:r>
              <w:rPr>
                <w:spacing w:val="-2"/>
                <w:sz w:val="22"/>
              </w:rPr>
              <w:t>Г-образной</w:t>
            </w:r>
          </w:p>
          <w:p>
            <w:pPr>
              <w:pStyle w:val="TableParagraph"/>
              <w:spacing w:line="234" w:lineRule="exact" w:before="1"/>
              <w:ind w:left="223"/>
              <w:rPr>
                <w:sz w:val="22"/>
              </w:rPr>
            </w:pPr>
            <w:r>
              <w:rPr>
                <w:sz w:val="22"/>
              </w:rPr>
              <w:t>тросовой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системой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управления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594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3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41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111"/>
              <w:rPr>
                <w:sz w:val="22"/>
              </w:rPr>
            </w:pPr>
            <w:r>
              <w:rPr>
                <w:sz w:val="22"/>
              </w:rPr>
              <w:t>Категория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изоляции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ГОСТ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4"/>
                <w:sz w:val="22"/>
              </w:rPr>
              <w:t>9920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223"/>
              <w:rPr>
                <w:sz w:val="22"/>
              </w:rPr>
            </w:pPr>
            <w:r>
              <w:rPr>
                <w:w w:val="100"/>
                <w:sz w:val="22"/>
              </w:rPr>
              <w:t>А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59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223"/>
              <w:rPr>
                <w:sz w:val="22"/>
              </w:rPr>
            </w:pPr>
            <w:r>
              <w:rPr>
                <w:w w:val="100"/>
                <w:sz w:val="22"/>
              </w:rPr>
              <w:t>Б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0" w:hRule="atLeast"/>
        </w:trPr>
        <w:tc>
          <w:tcPr>
            <w:tcW w:w="59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3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7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111"/>
              <w:rPr>
                <w:sz w:val="22"/>
              </w:rPr>
            </w:pPr>
            <w:r>
              <w:rPr>
                <w:spacing w:val="-2"/>
                <w:sz w:val="22"/>
              </w:rPr>
              <w:t>Количество</w:t>
            </w:r>
            <w:r>
              <w:rPr>
                <w:spacing w:val="4"/>
                <w:sz w:val="22"/>
              </w:rPr>
              <w:t> </w:t>
            </w:r>
            <w:r>
              <w:rPr>
                <w:spacing w:val="-2"/>
                <w:sz w:val="22"/>
              </w:rPr>
              <w:t>комплектов</w:t>
            </w:r>
            <w:r>
              <w:rPr>
                <w:spacing w:val="4"/>
                <w:sz w:val="22"/>
              </w:rPr>
              <w:t> </w:t>
            </w:r>
            <w:r>
              <w:rPr>
                <w:spacing w:val="-2"/>
                <w:sz w:val="22"/>
              </w:rPr>
              <w:t>заказа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92" w:hRule="atLeast"/>
        </w:trPr>
        <w:tc>
          <w:tcPr>
            <w:tcW w:w="59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3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9777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5" w:lineRule="exact"/>
              <w:ind w:left="106"/>
              <w:rPr>
                <w:sz w:val="22"/>
              </w:rPr>
            </w:pPr>
            <w:r>
              <w:rPr>
                <w:spacing w:val="-2"/>
                <w:sz w:val="22"/>
              </w:rPr>
              <w:t>Дополнительные</w:t>
            </w:r>
            <w:r>
              <w:rPr>
                <w:spacing w:val="3"/>
                <w:sz w:val="22"/>
              </w:rPr>
              <w:t> </w:t>
            </w:r>
            <w:r>
              <w:rPr>
                <w:spacing w:val="-2"/>
                <w:sz w:val="22"/>
              </w:rPr>
              <w:t>требования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к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разъединителю</w:t>
            </w:r>
            <w:r>
              <w:rPr>
                <w:spacing w:val="4"/>
                <w:sz w:val="22"/>
              </w:rPr>
              <w:t> </w:t>
            </w:r>
            <w:r>
              <w:rPr>
                <w:spacing w:val="-2"/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приводу</w:t>
            </w:r>
          </w:p>
        </w:tc>
      </w:tr>
    </w:tbl>
    <w:p>
      <w:pPr>
        <w:spacing w:before="212"/>
        <w:ind w:left="263" w:right="0" w:firstLine="0"/>
        <w:jc w:val="left"/>
        <w:rPr>
          <w:sz w:val="20"/>
        </w:rPr>
      </w:pPr>
      <w:r>
        <w:rPr>
          <w:sz w:val="20"/>
        </w:rPr>
        <w:t>По требованию</w:t>
      </w:r>
      <w:r>
        <w:rPr>
          <w:spacing w:val="-5"/>
          <w:sz w:val="20"/>
        </w:rPr>
        <w:t> </w:t>
      </w:r>
      <w:r>
        <w:rPr>
          <w:sz w:val="20"/>
        </w:rPr>
        <w:t>заказчика</w:t>
      </w:r>
      <w:r>
        <w:rPr>
          <w:spacing w:val="-1"/>
          <w:sz w:val="20"/>
        </w:rPr>
        <w:t> </w:t>
      </w:r>
      <w:r>
        <w:rPr>
          <w:sz w:val="20"/>
        </w:rPr>
        <w:t>допускается нестандартная</w:t>
      </w:r>
      <w:r>
        <w:rPr>
          <w:spacing w:val="-1"/>
          <w:sz w:val="20"/>
        </w:rPr>
        <w:t> </w:t>
      </w:r>
      <w:r>
        <w:rPr>
          <w:sz w:val="20"/>
        </w:rPr>
        <w:t>установка</w:t>
      </w:r>
      <w:r>
        <w:rPr>
          <w:spacing w:val="-4"/>
          <w:sz w:val="20"/>
        </w:rPr>
        <w:t> </w:t>
      </w:r>
      <w:r>
        <w:rPr>
          <w:sz w:val="20"/>
        </w:rPr>
        <w:t>разъединителей типа РП-330Б/3150УХЛ1 с токоподводами</w:t>
      </w:r>
      <w:r>
        <w:rPr>
          <w:spacing w:val="-11"/>
          <w:sz w:val="20"/>
        </w:rPr>
        <w:t> </w:t>
      </w:r>
      <w:r>
        <w:rPr>
          <w:sz w:val="20"/>
        </w:rPr>
        <w:t>длиной</w:t>
      </w:r>
      <w:r>
        <w:rPr>
          <w:spacing w:val="-12"/>
          <w:sz w:val="20"/>
        </w:rPr>
        <w:t> </w:t>
      </w:r>
      <w:r>
        <w:rPr>
          <w:sz w:val="20"/>
        </w:rPr>
        <w:t>10</w:t>
      </w:r>
      <w:r>
        <w:rPr>
          <w:spacing w:val="-9"/>
          <w:sz w:val="20"/>
        </w:rPr>
        <w:t> </w:t>
      </w:r>
      <w:r>
        <w:rPr>
          <w:sz w:val="20"/>
        </w:rPr>
        <w:t>и</w:t>
      </w:r>
      <w:r>
        <w:rPr>
          <w:spacing w:val="-10"/>
          <w:sz w:val="20"/>
        </w:rPr>
        <w:t> </w:t>
      </w:r>
      <w:r>
        <w:rPr>
          <w:sz w:val="20"/>
        </w:rPr>
        <w:t>13</w:t>
      </w:r>
      <w:r>
        <w:rPr>
          <w:spacing w:val="-10"/>
          <w:sz w:val="20"/>
        </w:rPr>
        <w:t> </w:t>
      </w:r>
      <w:r>
        <w:rPr>
          <w:sz w:val="20"/>
        </w:rPr>
        <w:t>м,</w:t>
      </w:r>
      <w:r>
        <w:rPr>
          <w:spacing w:val="-13"/>
          <w:sz w:val="20"/>
        </w:rPr>
        <w:t> </w:t>
      </w:r>
      <w:r>
        <w:rPr>
          <w:sz w:val="20"/>
        </w:rPr>
        <w:t>разъединителей</w:t>
      </w:r>
      <w:r>
        <w:rPr>
          <w:spacing w:val="-11"/>
          <w:sz w:val="20"/>
        </w:rPr>
        <w:t> </w:t>
      </w:r>
      <w:r>
        <w:rPr>
          <w:sz w:val="20"/>
        </w:rPr>
        <w:t>типа</w:t>
      </w:r>
      <w:r>
        <w:rPr>
          <w:spacing w:val="-13"/>
          <w:sz w:val="20"/>
        </w:rPr>
        <w:t> </w:t>
      </w:r>
      <w:r>
        <w:rPr>
          <w:sz w:val="20"/>
        </w:rPr>
        <w:t>РП-330/3150УХЛ1</w:t>
      </w:r>
      <w:r>
        <w:rPr>
          <w:spacing w:val="-1"/>
          <w:sz w:val="20"/>
        </w:rPr>
        <w:t> </w:t>
      </w:r>
      <w:r>
        <w:rPr>
          <w:sz w:val="20"/>
        </w:rPr>
        <w:t>с</w:t>
      </w:r>
      <w:r>
        <w:rPr>
          <w:spacing w:val="-11"/>
          <w:sz w:val="20"/>
        </w:rPr>
        <w:t> </w:t>
      </w:r>
      <w:r>
        <w:rPr>
          <w:sz w:val="20"/>
        </w:rPr>
        <w:t>токоподводами</w:t>
      </w:r>
      <w:r>
        <w:rPr>
          <w:spacing w:val="-11"/>
          <w:sz w:val="20"/>
        </w:rPr>
        <w:t> </w:t>
      </w:r>
      <w:r>
        <w:rPr>
          <w:sz w:val="20"/>
        </w:rPr>
        <w:t>длиной</w:t>
      </w:r>
      <w:r>
        <w:rPr>
          <w:spacing w:val="-12"/>
          <w:sz w:val="20"/>
        </w:rPr>
        <w:t> </w:t>
      </w:r>
      <w:r>
        <w:rPr>
          <w:sz w:val="20"/>
        </w:rPr>
        <w:t>13</w:t>
      </w:r>
      <w:r>
        <w:rPr>
          <w:spacing w:val="-8"/>
          <w:sz w:val="20"/>
        </w:rPr>
        <w:t> </w:t>
      </w:r>
      <w:r>
        <w:rPr>
          <w:sz w:val="20"/>
        </w:rPr>
        <w:t>м.</w:t>
      </w:r>
      <w:r>
        <w:rPr>
          <w:spacing w:val="-10"/>
          <w:sz w:val="20"/>
        </w:rPr>
        <w:t> </w:t>
      </w:r>
      <w:r>
        <w:rPr>
          <w:sz w:val="20"/>
        </w:rPr>
        <w:t>В</w:t>
      </w:r>
      <w:r>
        <w:rPr>
          <w:spacing w:val="-10"/>
          <w:sz w:val="20"/>
        </w:rPr>
        <w:t> </w:t>
      </w:r>
      <w:r>
        <w:rPr>
          <w:sz w:val="20"/>
        </w:rPr>
        <w:t>случае применения токоподводов указанной длины оперирование разъединителями допускается только при ветре со</w:t>
      </w:r>
    </w:p>
    <w:p>
      <w:pPr>
        <w:spacing w:line="229" w:lineRule="exact" w:before="0"/>
        <w:ind w:left="263" w:right="0" w:firstLine="0"/>
        <w:jc w:val="left"/>
        <w:rPr>
          <w:sz w:val="20"/>
        </w:rPr>
      </w:pPr>
      <w:r>
        <w:rPr>
          <w:sz w:val="20"/>
        </w:rPr>
        <w:t>скоростью</w:t>
      </w:r>
      <w:r>
        <w:rPr>
          <w:spacing w:val="-12"/>
          <w:sz w:val="20"/>
        </w:rPr>
        <w:t> </w:t>
      </w:r>
      <w:r>
        <w:rPr>
          <w:sz w:val="20"/>
        </w:rPr>
        <w:t>не</w:t>
      </w:r>
      <w:r>
        <w:rPr>
          <w:spacing w:val="-8"/>
          <w:sz w:val="20"/>
        </w:rPr>
        <w:t> </w:t>
      </w:r>
      <w:r>
        <w:rPr>
          <w:sz w:val="20"/>
        </w:rPr>
        <w:t>более</w:t>
      </w:r>
      <w:r>
        <w:rPr>
          <w:spacing w:val="-10"/>
          <w:sz w:val="20"/>
        </w:rPr>
        <w:t> </w:t>
      </w:r>
      <w:r>
        <w:rPr>
          <w:sz w:val="20"/>
        </w:rPr>
        <w:t>35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м/с.</w:t>
      </w:r>
    </w:p>
    <w:p>
      <w:pPr>
        <w:pStyle w:val="BodyText"/>
        <w:spacing w:before="4"/>
        <w:rPr>
          <w:sz w:val="12"/>
        </w:rPr>
      </w:pPr>
    </w:p>
    <w:p>
      <w:pPr>
        <w:spacing w:before="92"/>
        <w:ind w:left="1293" w:right="1371" w:firstLine="0"/>
        <w:jc w:val="center"/>
        <w:rPr>
          <w:b/>
          <w:sz w:val="22"/>
        </w:rPr>
      </w:pPr>
      <w:r>
        <w:rPr>
          <w:b/>
          <w:sz w:val="22"/>
        </w:rPr>
        <w:t>ВСЕ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ПОЛЯ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ОБЯЗАТЕЛЬНЫ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ДЛЯ</w:t>
      </w:r>
      <w:r>
        <w:rPr>
          <w:b/>
          <w:spacing w:val="-12"/>
          <w:sz w:val="22"/>
        </w:rPr>
        <w:t> </w:t>
      </w:r>
      <w:r>
        <w:rPr>
          <w:b/>
          <w:spacing w:val="-2"/>
          <w:sz w:val="22"/>
        </w:rPr>
        <w:t>ЗАПОЛНЕНИЯ!</w:t>
      </w:r>
    </w:p>
    <w:sectPr>
      <w:type w:val="continuous"/>
      <w:pgSz w:w="11920" w:h="16850"/>
      <w:pgMar w:top="360" w:bottom="280" w:left="104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663" w:hanging="36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55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50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45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40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35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30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5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0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1437" w:right="1371"/>
      <w:jc w:val="center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line="252" w:lineRule="exact"/>
      <w:ind w:left="663" w:hanging="361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info@zeto.ru" TargetMode="Externa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</dc:creator>
  <dc:title>Опросный лист на разъединители</dc:title>
  <dcterms:created xsi:type="dcterms:W3CDTF">2023-08-21T06:14:10Z</dcterms:created>
  <dcterms:modified xsi:type="dcterms:W3CDTF">2023-08-21T06:14:10Z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2023-08-21T00:00:00Z</vt:filetime>
  </property>
</Properties>
</file>