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84" w:rsidRDefault="00E35584">
      <w:pPr>
        <w:tabs>
          <w:tab w:val="left" w:pos="4343"/>
        </w:tabs>
        <w:spacing w:before="78"/>
        <w:ind w:left="1401" w:right="1329" w:hanging="110"/>
        <w:rPr>
          <w:b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589888" behindDoc="0" locked="0" layoutInCell="1" allowOverlap="1" wp14:anchorId="4F5B0604" wp14:editId="28654F6B">
                <wp:simplePos x="0" y="0"/>
                <wp:positionH relativeFrom="column">
                  <wp:posOffset>-573157</wp:posOffset>
                </wp:positionH>
                <wp:positionV relativeFrom="paragraph">
                  <wp:posOffset>-268025</wp:posOffset>
                </wp:positionV>
                <wp:extent cx="7747332" cy="518160"/>
                <wp:effectExtent l="0" t="0" r="6350" b="0"/>
                <wp:wrapNone/>
                <wp:docPr id="92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747332" cy="518160"/>
                          <a:chOff x="0" y="0"/>
                          <a:chExt cx="11900" cy="816"/>
                        </a:xfrm>
                      </wpg:grpSpPr>
                      <wps:wsp>
                        <wps:cNvPr id="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43"/>
                            <a:ext cx="11900" cy="320"/>
                          </a:xfrm>
                          <a:prstGeom prst="rect">
                            <a:avLst/>
                          </a:prstGeom>
                          <a:solidFill>
                            <a:srgbClr val="4F81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5584" w:rsidRDefault="00E35584" w:rsidP="00E355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 descr="P1#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7" y="0"/>
                            <a:ext cx="862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docshapegroup1" o:spid="_x0000_s1026" style="position:absolute;left:0;text-align:left;margin-left:-45.15pt;margin-top:-21.1pt;width:610.05pt;height:40.8pt;z-index:487589888;mso-width-relative:margin" coordsize="11900,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">
                <v:rect id="docshape2" o:spid="_x0000_s1027" style="position:absolute;top:243;width:1190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mu574A&#10;AADaAAAADwAAAGRycy9kb3ducmV2LnhtbESPS6vCMBSE94L/IRzBnaYqiFSj+EBw5cXX/tAcm2Jz&#10;UppU6783FwSXw8x8wyxWrS3Fk2pfOFYwGiYgiDOnC84VXC/7wQyED8gaS8ek4E0eVstuZ4Gpdi8+&#10;0fMcchEh7FNUYEKoUil9ZsiiH7qKOHp3V1sMUda51DW+ItyWcpwkU2mx4LhgsKKtoexxbqwCbP/e&#10;YTS5uTVOG8mbho9mN1Gq32vXcxCB2vALf9sHrWAM/1fi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2Jrue+AAAA2gAAAA8AAAAAAAAAAAAAAAAAmAIAAGRycy9kb3ducmV2&#10;LnhtbFBLBQYAAAAABAAEAPUAAACDAwAAAAA=&#10;" fillcolor="#4f81ba" stroked="f">
                  <v:textbox>
                    <w:txbxContent>
                      <w:p w:rsidR="00E35584" w:rsidRDefault="00E35584" w:rsidP="00E35584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P1#y1" style="position:absolute;left:10807;width:862;height: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tQ73BAAAA2gAAAA8AAABkcnMvZG93bnJldi54bWxEj0FrAjEUhO+F/ofwCt5qtgoiW6OIUPQg&#10;ira9v25edxc37y1J1NVfbwTB4zAz3zCTWecadSIfamEDH/0MFHEhtubSwM/31/sYVIjIFhthMnCh&#10;ALPp68sEcytn3tFpH0uVIBxyNFDF2OZah6Iih6EvLXHy/sU7jEn6UluP5wR3jR5k2Ug7rDktVNjS&#10;oqLisD86A27T4t/vcji/ro+XxQhFDlsvxvTeuvknqEhdfIYf7ZU1MIT7lXQD9PQ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2tQ73BAAAA2gAAAA8AAAAAAAAAAAAAAAAAnwIA&#10;AGRycy9kb3ducmV2LnhtbFBLBQYAAAAABAAEAPcAAACNAwAAAAA=&#10;">
                  <v:imagedata r:id="rId6" o:title="P1#y1"/>
                </v:shape>
              </v:group>
            </w:pict>
          </mc:Fallback>
        </mc:AlternateContent>
      </w:r>
    </w:p>
    <w:p w:rsidR="00DF31C4" w:rsidRDefault="00103CC4">
      <w:pPr>
        <w:tabs>
          <w:tab w:val="left" w:pos="4343"/>
        </w:tabs>
        <w:spacing w:before="78"/>
        <w:ind w:left="1401" w:right="1329" w:hanging="110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left:0;text-align:left;margin-left:324pt;margin-top:38.05pt;width:227.9pt;height:81pt;z-index:15729664;mso-position-horizontal-relative:page" filled="f">
            <v:textbox inset="0,0,0,0">
              <w:txbxContent>
                <w:p w:rsidR="00E35584" w:rsidRDefault="00E35584" w:rsidP="00E35584">
                  <w:pPr>
                    <w:spacing w:before="60"/>
                    <w:ind w:left="143"/>
                  </w:pPr>
                  <w:r>
                    <w:rPr>
                      <w:spacing w:val="-2"/>
                    </w:rPr>
                    <w:t>Изготовитель:</w:t>
                  </w:r>
                </w:p>
                <w:p w:rsidR="00E35584" w:rsidRDefault="00E35584" w:rsidP="00E35584">
                  <w:pPr>
                    <w:ind w:left="143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ООО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«</w:t>
                  </w:r>
                  <w:r w:rsidR="00103CC4">
                    <w:rPr>
                      <w:b/>
                      <w:spacing w:val="-2"/>
                    </w:rPr>
                    <w:t>ЭЛЕКТРОГРАД</w:t>
                  </w:r>
                  <w:r>
                    <w:rPr>
                      <w:b/>
                      <w:spacing w:val="-2"/>
                    </w:rPr>
                    <w:t>»</w:t>
                  </w:r>
                </w:p>
                <w:p w:rsidR="00E35584" w:rsidRDefault="00E35584" w:rsidP="00E35584">
                  <w:pPr>
                    <w:ind w:left="143"/>
                  </w:pPr>
                  <w:bookmarkStart w:id="0" w:name="_GoBack"/>
                  <w:bookmarkEnd w:id="0"/>
                  <w:r>
                    <w:rPr>
                      <w:spacing w:val="-2"/>
                    </w:rPr>
                    <w:t>182110,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2"/>
                    </w:rPr>
                    <w:t>Россия,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Псковская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2"/>
                    </w:rPr>
                    <w:t>область,</w:t>
                  </w:r>
                </w:p>
                <w:p w:rsidR="00E35584" w:rsidRDefault="00E35584" w:rsidP="00E35584">
                  <w:pPr>
                    <w:ind w:left="143" w:right="480"/>
                  </w:pPr>
                  <w:r>
                    <w:t>г.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Великие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Луки,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пр.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Октябрьский,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79</w:t>
                  </w:r>
                  <w:proofErr w:type="gramStart"/>
                  <w:r>
                    <w:t xml:space="preserve"> Т</w:t>
                  </w:r>
                  <w:proofErr w:type="gramEnd"/>
                  <w:r>
                    <w:t>ел.: (81153) 6-38-19, 6-37-72</w:t>
                  </w:r>
                </w:p>
                <w:p w:rsidR="00E35584" w:rsidRPr="00103CC4" w:rsidRDefault="00E35584" w:rsidP="00E35584">
                  <w:pPr>
                    <w:ind w:left="143"/>
                    <w:rPr>
                      <w:lang w:val="en-US"/>
                    </w:rPr>
                  </w:pPr>
                  <w:r>
                    <w:t>Факс</w:t>
                  </w:r>
                  <w:r w:rsidRPr="00103CC4">
                    <w:rPr>
                      <w:lang w:val="en-US"/>
                    </w:rPr>
                    <w:t>:</w:t>
                  </w:r>
                  <w:r w:rsidRPr="00103CC4">
                    <w:rPr>
                      <w:spacing w:val="-12"/>
                      <w:lang w:val="en-US"/>
                    </w:rPr>
                    <w:t xml:space="preserve"> </w:t>
                  </w:r>
                  <w:r w:rsidRPr="00103CC4">
                    <w:rPr>
                      <w:lang w:val="en-US"/>
                    </w:rPr>
                    <w:t>(81153)</w:t>
                  </w:r>
                  <w:r w:rsidRPr="00103CC4">
                    <w:rPr>
                      <w:spacing w:val="-14"/>
                      <w:lang w:val="en-US"/>
                    </w:rPr>
                    <w:t xml:space="preserve"> </w:t>
                  </w:r>
                  <w:r w:rsidRPr="00103CC4">
                    <w:rPr>
                      <w:lang w:val="en-US"/>
                    </w:rPr>
                    <w:t>6-38-45;</w:t>
                  </w:r>
                  <w:r w:rsidRPr="00103CC4">
                    <w:rPr>
                      <w:spacing w:val="-9"/>
                      <w:lang w:val="en-US"/>
                    </w:rPr>
                    <w:t xml:space="preserve"> </w:t>
                  </w:r>
                  <w:r w:rsidRPr="00103CC4">
                    <w:rPr>
                      <w:lang w:val="en-US"/>
                    </w:rPr>
                    <w:t>e-mail:</w:t>
                  </w:r>
                  <w:r w:rsidRPr="00103CC4">
                    <w:rPr>
                      <w:spacing w:val="-11"/>
                      <w:lang w:val="en-US"/>
                    </w:rPr>
                    <w:t xml:space="preserve"> </w:t>
                  </w:r>
                  <w:hyperlink r:id="rId7" w:history="1">
                    <w:r w:rsidRPr="00103CC4">
                      <w:rPr>
                        <w:rStyle w:val="a7"/>
                        <w:spacing w:val="-2"/>
                        <w:lang w:val="en-US"/>
                      </w:rPr>
                      <w:t>info@zeto.ru</w:t>
                    </w:r>
                  </w:hyperlink>
                </w:p>
                <w:p w:rsidR="00DF31C4" w:rsidRPr="00103CC4" w:rsidRDefault="00DF31C4" w:rsidP="00E35584">
                  <w:pPr>
                    <w:ind w:left="145"/>
                    <w:rPr>
                      <w:lang w:val="en-US"/>
                    </w:rPr>
                  </w:pPr>
                </w:p>
              </w:txbxContent>
            </v:textbox>
            <w10:wrap anchorx="page"/>
          </v:shape>
        </w:pict>
      </w:r>
      <w:r w:rsidR="00785035">
        <w:rPr>
          <w:b/>
          <w:sz w:val="28"/>
        </w:rPr>
        <w:t>Опросный лист №</w:t>
      </w:r>
      <w:r w:rsidR="00785035">
        <w:rPr>
          <w:sz w:val="24"/>
          <w:u w:val="single"/>
        </w:rPr>
        <w:tab/>
      </w:r>
      <w:r w:rsidR="00785035">
        <w:rPr>
          <w:b/>
          <w:sz w:val="24"/>
        </w:rPr>
        <w:t xml:space="preserve">на выключатели </w:t>
      </w:r>
      <w:proofErr w:type="spellStart"/>
      <w:r w:rsidR="00785035">
        <w:rPr>
          <w:b/>
          <w:sz w:val="24"/>
        </w:rPr>
        <w:t>элегазовые</w:t>
      </w:r>
      <w:proofErr w:type="spellEnd"/>
      <w:r w:rsidR="00785035">
        <w:rPr>
          <w:b/>
          <w:sz w:val="24"/>
        </w:rPr>
        <w:t xml:space="preserve"> колонковые</w:t>
      </w:r>
      <w:r w:rsidR="00785035">
        <w:rPr>
          <w:b/>
          <w:spacing w:val="40"/>
          <w:sz w:val="24"/>
        </w:rPr>
        <w:t xml:space="preserve"> </w:t>
      </w:r>
      <w:r w:rsidR="00785035">
        <w:rPr>
          <w:b/>
          <w:sz w:val="24"/>
        </w:rPr>
        <w:t>типа ВГТ-330-2К</w:t>
      </w:r>
      <w:r w:rsidR="00785035">
        <w:rPr>
          <w:b/>
          <w:spacing w:val="-7"/>
          <w:sz w:val="24"/>
        </w:rPr>
        <w:t xml:space="preserve"> </w:t>
      </w:r>
      <w:r w:rsidR="00785035">
        <w:rPr>
          <w:b/>
          <w:sz w:val="24"/>
        </w:rPr>
        <w:t>со</w:t>
      </w:r>
      <w:r w:rsidR="00785035">
        <w:rPr>
          <w:b/>
          <w:spacing w:val="-7"/>
          <w:sz w:val="24"/>
        </w:rPr>
        <w:t xml:space="preserve"> </w:t>
      </w:r>
      <w:r w:rsidR="00785035">
        <w:rPr>
          <w:b/>
          <w:sz w:val="24"/>
        </w:rPr>
        <w:t>встроенным</w:t>
      </w:r>
      <w:r w:rsidR="00785035">
        <w:rPr>
          <w:b/>
          <w:spacing w:val="-8"/>
          <w:sz w:val="24"/>
        </w:rPr>
        <w:t xml:space="preserve"> </w:t>
      </w:r>
      <w:r w:rsidR="00785035">
        <w:rPr>
          <w:b/>
          <w:sz w:val="24"/>
        </w:rPr>
        <w:t>пружинно-гидравлическим</w:t>
      </w:r>
      <w:r w:rsidR="00785035">
        <w:rPr>
          <w:b/>
          <w:spacing w:val="-7"/>
          <w:sz w:val="24"/>
        </w:rPr>
        <w:t xml:space="preserve"> </w:t>
      </w:r>
      <w:r w:rsidR="00785035">
        <w:rPr>
          <w:b/>
          <w:sz w:val="24"/>
        </w:rPr>
        <w:t>приводом</w:t>
      </w:r>
      <w:r w:rsidR="00785035">
        <w:rPr>
          <w:b/>
          <w:spacing w:val="-7"/>
          <w:sz w:val="24"/>
        </w:rPr>
        <w:t xml:space="preserve"> </w:t>
      </w:r>
      <w:r w:rsidR="00785035">
        <w:rPr>
          <w:b/>
          <w:sz w:val="24"/>
        </w:rPr>
        <w:t>ППрГ-6.</w:t>
      </w:r>
    </w:p>
    <w:p w:rsidR="00DF31C4" w:rsidRDefault="00DF31C4">
      <w:pPr>
        <w:pStyle w:val="a3"/>
        <w:rPr>
          <w:b/>
          <w:sz w:val="32"/>
        </w:rPr>
      </w:pPr>
    </w:p>
    <w:p w:rsidR="00DF31C4" w:rsidRDefault="00785035">
      <w:pPr>
        <w:ind w:left="240"/>
        <w:rPr>
          <w:sz w:val="24"/>
        </w:rPr>
      </w:pP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2"/>
          <w:sz w:val="24"/>
        </w:rPr>
        <w:t xml:space="preserve"> покупателя:</w:t>
      </w:r>
    </w:p>
    <w:p w:rsidR="00DF31C4" w:rsidRDefault="00785035">
      <w:pPr>
        <w:tabs>
          <w:tab w:val="left" w:pos="5348"/>
        </w:tabs>
        <w:ind w:left="240"/>
        <w:rPr>
          <w:sz w:val="24"/>
        </w:rPr>
      </w:pPr>
      <w:r>
        <w:rPr>
          <w:spacing w:val="-2"/>
          <w:sz w:val="24"/>
        </w:rPr>
        <w:t>Заказчик</w:t>
      </w:r>
      <w:r>
        <w:rPr>
          <w:sz w:val="24"/>
          <w:u w:val="single"/>
        </w:rPr>
        <w:tab/>
      </w:r>
    </w:p>
    <w:p w:rsidR="00DF31C4" w:rsidRDefault="00103CC4">
      <w:pPr>
        <w:pStyle w:val="a3"/>
        <w:spacing w:before="6"/>
        <w:rPr>
          <w:sz w:val="21"/>
        </w:rPr>
      </w:pPr>
      <w:r>
        <w:pict>
          <v:shape id="docshape2" o:spid="_x0000_s1027" style="position:absolute;margin-left:54pt;margin-top:13.6pt;width:258pt;height:.1pt;z-index:-15728640;mso-wrap-distance-left:0;mso-wrap-distance-right:0;mso-position-horizontal-relative:page" coordorigin="1080,272" coordsize="5160,0" path="m1080,272r5160,e" filled="f" strokeweight=".48pt">
            <v:path arrowok="t"/>
            <w10:wrap type="topAndBottom" anchorx="page"/>
          </v:shape>
        </w:pict>
      </w:r>
    </w:p>
    <w:p w:rsidR="00DF31C4" w:rsidRDefault="00785035">
      <w:pPr>
        <w:tabs>
          <w:tab w:val="left" w:pos="5373"/>
          <w:tab w:val="left" w:pos="5438"/>
        </w:tabs>
        <w:ind w:left="240" w:right="5426"/>
        <w:rPr>
          <w:sz w:val="24"/>
        </w:rPr>
      </w:pPr>
      <w:r>
        <w:rPr>
          <w:sz w:val="24"/>
        </w:rPr>
        <w:t>код города/телефон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Факс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F31C4" w:rsidRDefault="00785035">
      <w:pPr>
        <w:tabs>
          <w:tab w:val="left" w:pos="10324"/>
          <w:tab w:val="left" w:pos="10551"/>
        </w:tabs>
        <w:ind w:left="581" w:right="312" w:hanging="342"/>
        <w:rPr>
          <w:sz w:val="24"/>
        </w:rPr>
      </w:pPr>
      <w:r>
        <w:rPr>
          <w:sz w:val="24"/>
        </w:rPr>
        <w:t>Ф.И.О. руководителя предприятия</w:t>
      </w:r>
      <w:r>
        <w:rPr>
          <w:sz w:val="24"/>
          <w:u w:val="single"/>
        </w:rPr>
        <w:tab/>
      </w:r>
      <w:r>
        <w:rPr>
          <w:sz w:val="24"/>
        </w:rPr>
        <w:t xml:space="preserve"> Место установки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F31C4" w:rsidRDefault="00785035">
      <w:pPr>
        <w:pStyle w:val="a3"/>
        <w:spacing w:before="200"/>
        <w:ind w:left="439" w:right="310" w:firstLine="199"/>
      </w:pPr>
      <w:r>
        <w:t>Выключатель предназначен для выполнения коммутационных операций (включений и отключений), а также циклов</w:t>
      </w:r>
      <w:r>
        <w:rPr>
          <w:spacing w:val="-6"/>
        </w:rPr>
        <w:t xml:space="preserve"> </w:t>
      </w:r>
      <w:r>
        <w:t>АПВ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нормальных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аварийных</w:t>
      </w:r>
      <w:r>
        <w:rPr>
          <w:spacing w:val="-6"/>
        </w:rPr>
        <w:t xml:space="preserve"> </w:t>
      </w:r>
      <w:r>
        <w:t>режимах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сетях</w:t>
      </w:r>
      <w:r>
        <w:rPr>
          <w:spacing w:val="-6"/>
        </w:rPr>
        <w:t xml:space="preserve"> </w:t>
      </w:r>
      <w:r>
        <w:t>трехфазного</w:t>
      </w:r>
      <w:r>
        <w:rPr>
          <w:spacing w:val="-6"/>
        </w:rPr>
        <w:t xml:space="preserve"> </w:t>
      </w:r>
      <w:r>
        <w:t>переменного</w:t>
      </w:r>
      <w:r>
        <w:rPr>
          <w:spacing w:val="-6"/>
        </w:rPr>
        <w:t xml:space="preserve"> </w:t>
      </w:r>
      <w:r>
        <w:t>тока частоты 50 Гц</w:t>
      </w:r>
      <w:r>
        <w:rPr>
          <w:spacing w:val="40"/>
        </w:rPr>
        <w:t xml:space="preserve"> </w:t>
      </w:r>
      <w:r>
        <w:t xml:space="preserve">с номинальным напряжением 330 </w:t>
      </w:r>
      <w:proofErr w:type="spellStart"/>
      <w:r>
        <w:t>кВ</w:t>
      </w:r>
      <w:proofErr w:type="spellEnd"/>
      <w:r>
        <w:t xml:space="preserve"> </w:t>
      </w:r>
      <w:proofErr w:type="gramStart"/>
      <w:r>
        <w:t>с</w:t>
      </w:r>
      <w:proofErr w:type="gramEnd"/>
      <w:r>
        <w:t xml:space="preserve"> заземленной </w:t>
      </w:r>
      <w:proofErr w:type="spellStart"/>
      <w:r>
        <w:t>нейтралью</w:t>
      </w:r>
      <w:proofErr w:type="spellEnd"/>
      <w:r>
        <w:t>.</w:t>
      </w:r>
    </w:p>
    <w:p w:rsidR="00DF31C4" w:rsidRDefault="00DF31C4">
      <w:pPr>
        <w:pStyle w:val="a3"/>
        <w:spacing w:before="3"/>
      </w:pPr>
    </w:p>
    <w:p w:rsidR="00DF31C4" w:rsidRDefault="00103CC4">
      <w:pPr>
        <w:pStyle w:val="a3"/>
        <w:ind w:left="588"/>
      </w:pPr>
      <w:r>
        <w:pict>
          <v:line id="_x0000_s1026" style="position:absolute;left:0;text-align:left;z-index:-15869440;mso-position-horizontal-relative:page" from="49.3pt,24.8pt" to="80.65pt,39.8pt" strokeweight=".72pt">
            <w10:wrap anchorx="page"/>
          </v:line>
        </w:pict>
      </w:r>
      <w:r w:rsidR="00785035">
        <w:t>Выключатель</w:t>
      </w:r>
      <w:r w:rsidR="00785035">
        <w:rPr>
          <w:spacing w:val="-11"/>
        </w:rPr>
        <w:t xml:space="preserve"> </w:t>
      </w:r>
      <w:r w:rsidR="00785035">
        <w:t>не</w:t>
      </w:r>
      <w:r w:rsidR="00785035">
        <w:rPr>
          <w:spacing w:val="-11"/>
        </w:rPr>
        <w:t xml:space="preserve"> </w:t>
      </w:r>
      <w:r w:rsidR="00785035">
        <w:t>предназначен</w:t>
      </w:r>
      <w:r w:rsidR="00785035">
        <w:rPr>
          <w:spacing w:val="-10"/>
        </w:rPr>
        <w:t xml:space="preserve"> </w:t>
      </w:r>
      <w:r w:rsidR="00785035">
        <w:t>для</w:t>
      </w:r>
      <w:r w:rsidR="00785035">
        <w:rPr>
          <w:spacing w:val="-10"/>
        </w:rPr>
        <w:t xml:space="preserve"> </w:t>
      </w:r>
      <w:r w:rsidR="00785035">
        <w:t>коммутации</w:t>
      </w:r>
      <w:r w:rsidR="00785035">
        <w:rPr>
          <w:spacing w:val="-11"/>
        </w:rPr>
        <w:t xml:space="preserve"> </w:t>
      </w:r>
      <w:r w:rsidR="00785035">
        <w:t>шунтирующего</w:t>
      </w:r>
      <w:r w:rsidR="00785035">
        <w:rPr>
          <w:spacing w:val="-10"/>
        </w:rPr>
        <w:t xml:space="preserve"> </w:t>
      </w:r>
      <w:r w:rsidR="00785035">
        <w:t>реактора</w:t>
      </w:r>
      <w:r w:rsidR="00785035">
        <w:rPr>
          <w:spacing w:val="-11"/>
        </w:rPr>
        <w:t xml:space="preserve"> </w:t>
      </w:r>
      <w:r w:rsidR="00785035">
        <w:t>и</w:t>
      </w:r>
      <w:r w:rsidR="00785035">
        <w:rPr>
          <w:spacing w:val="-11"/>
        </w:rPr>
        <w:t xml:space="preserve"> </w:t>
      </w:r>
      <w:r w:rsidR="00785035">
        <w:t>конденсаторных</w:t>
      </w:r>
      <w:r w:rsidR="00785035">
        <w:rPr>
          <w:spacing w:val="-10"/>
        </w:rPr>
        <w:t xml:space="preserve"> </w:t>
      </w:r>
      <w:r w:rsidR="00785035">
        <w:rPr>
          <w:spacing w:val="-2"/>
        </w:rPr>
        <w:t>батарей.</w:t>
      </w:r>
    </w:p>
    <w:p w:rsidR="00DF31C4" w:rsidRDefault="00DF31C4">
      <w:pPr>
        <w:pStyle w:val="a3"/>
        <w:spacing w:before="5"/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7"/>
        <w:gridCol w:w="4673"/>
        <w:gridCol w:w="1675"/>
      </w:tblGrid>
      <w:tr w:rsidR="00DF31C4">
        <w:trPr>
          <w:trHeight w:val="301"/>
        </w:trPr>
        <w:tc>
          <w:tcPr>
            <w:tcW w:w="648" w:type="dxa"/>
            <w:tcBorders>
              <w:right w:val="single" w:sz="6" w:space="0" w:color="000000"/>
            </w:tcBorders>
          </w:tcPr>
          <w:p w:rsidR="00DF31C4" w:rsidRDefault="00DF31C4">
            <w:pPr>
              <w:pStyle w:val="TableParagraph"/>
              <w:rPr>
                <w:sz w:val="20"/>
              </w:rPr>
            </w:pPr>
          </w:p>
        </w:tc>
        <w:tc>
          <w:tcPr>
            <w:tcW w:w="3607" w:type="dxa"/>
            <w:tcBorders>
              <w:left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25" w:lineRule="exact"/>
              <w:ind w:left="1315" w:right="12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4673" w:type="dxa"/>
            <w:tcBorders>
              <w:left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25" w:lineRule="exact"/>
              <w:ind w:left="1390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675" w:type="dxa"/>
            <w:tcBorders>
              <w:left w:val="single" w:sz="6" w:space="0" w:color="000000"/>
            </w:tcBorders>
          </w:tcPr>
          <w:p w:rsidR="00DF31C4" w:rsidRDefault="00785035">
            <w:pPr>
              <w:pStyle w:val="TableParagraph"/>
              <w:spacing w:line="225" w:lineRule="exact"/>
              <w:ind w:left="152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Значение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заказа</w:t>
            </w:r>
          </w:p>
        </w:tc>
      </w:tr>
      <w:tr w:rsidR="00DF31C4">
        <w:trPr>
          <w:trHeight w:val="459"/>
        </w:trPr>
        <w:tc>
          <w:tcPr>
            <w:tcW w:w="648" w:type="dxa"/>
            <w:tcBorders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08"/>
              <w:ind w:right="2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Номинальное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напряжение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:rsidR="00DF31C4" w:rsidRDefault="00785035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наибольшее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напряжение,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кВ</w:t>
            </w:r>
            <w:proofErr w:type="spellEnd"/>
          </w:p>
        </w:tc>
        <w:tc>
          <w:tcPr>
            <w:tcW w:w="46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4"/>
                <w:sz w:val="20"/>
              </w:rPr>
              <w:t>/363</w:t>
            </w:r>
          </w:p>
        </w:tc>
        <w:tc>
          <w:tcPr>
            <w:tcW w:w="1675" w:type="dxa"/>
            <w:tcBorders>
              <w:left w:val="single" w:sz="6" w:space="0" w:color="000000"/>
              <w:bottom w:val="single" w:sz="6" w:space="0" w:color="000000"/>
            </w:tcBorders>
          </w:tcPr>
          <w:p w:rsidR="00DF31C4" w:rsidRDefault="00785035">
            <w:pPr>
              <w:pStyle w:val="TableParagraph"/>
              <w:spacing w:before="118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 w:rsidR="00DF31C4">
        <w:trPr>
          <w:trHeight w:val="488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25"/>
              <w:ind w:right="2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25"/>
              <w:ind w:left="115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25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3150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785035">
            <w:pPr>
              <w:pStyle w:val="TableParagraph"/>
              <w:spacing w:before="94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 w:rsidR="00DF31C4">
        <w:trPr>
          <w:trHeight w:val="465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13"/>
              <w:ind w:right="2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Ток термической стойкости / ток электродинамической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стойкости,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785035">
            <w:pPr>
              <w:pStyle w:val="TableParagraph"/>
              <w:spacing w:before="138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 w:rsidR="00DF31C4">
        <w:trPr>
          <w:trHeight w:val="476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17"/>
              <w:ind w:right="2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изоляции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Фарфор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785035">
            <w:pPr>
              <w:pStyle w:val="TableParagraph"/>
              <w:spacing w:before="115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 w:rsidR="00DF31C4">
        <w:trPr>
          <w:trHeight w:val="691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pStyle w:val="TableParagraph"/>
              <w:spacing w:before="7"/>
              <w:rPr>
                <w:sz w:val="19"/>
              </w:rPr>
            </w:pPr>
          </w:p>
          <w:p w:rsidR="00DF31C4" w:rsidRDefault="00785035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изоляции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  <w:p w:rsidR="00DF31C4" w:rsidRDefault="00785035">
            <w:pPr>
              <w:pStyle w:val="TableParagraph"/>
              <w:spacing w:line="228" w:lineRule="exact"/>
              <w:ind w:left="115" w:right="384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9920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(длина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утечки </w:t>
            </w:r>
            <w:r>
              <w:rPr>
                <w:spacing w:val="-2"/>
                <w:sz w:val="20"/>
              </w:rPr>
              <w:t>изоляции)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79"/>
              <w:ind w:left="112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2"/>
                <w:sz w:val="20"/>
              </w:rPr>
              <w:t xml:space="preserve"> (2,5см/</w:t>
            </w:r>
            <w:proofErr w:type="spellStart"/>
            <w:r>
              <w:rPr>
                <w:spacing w:val="-2"/>
                <w:sz w:val="20"/>
              </w:rPr>
              <w:t>кВ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DF31C4">
            <w:pPr>
              <w:pStyle w:val="TableParagraph"/>
              <w:spacing w:before="7"/>
              <w:rPr>
                <w:sz w:val="23"/>
              </w:rPr>
            </w:pPr>
          </w:p>
          <w:p w:rsidR="00DF31C4" w:rsidRDefault="00785035">
            <w:pPr>
              <w:pStyle w:val="TableParagraph"/>
              <w:spacing w:before="1"/>
              <w:ind w:lef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 w:rsidR="00DF31C4">
        <w:trPr>
          <w:trHeight w:val="229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10" w:lineRule="exact"/>
              <w:ind w:right="2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Цвет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изоляции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Светло-</w:t>
            </w:r>
            <w:r>
              <w:rPr>
                <w:spacing w:val="-2"/>
                <w:sz w:val="20"/>
              </w:rPr>
              <w:t>серый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785035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 w:rsidR="00DF31C4">
        <w:trPr>
          <w:trHeight w:val="477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17"/>
              <w:ind w:right="2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Номинальное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напряжение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питания электродвигателя,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07"/>
              <w:ind w:left="79"/>
              <w:rPr>
                <w:sz w:val="20"/>
              </w:rPr>
            </w:pPr>
            <w:r>
              <w:rPr>
                <w:sz w:val="20"/>
              </w:rPr>
              <w:t>Переменное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(однофазное)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785035">
            <w:pPr>
              <w:pStyle w:val="TableParagraph"/>
              <w:spacing w:before="103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 w:rsidR="00DF31C4">
        <w:trPr>
          <w:trHeight w:val="234"/>
        </w:trPr>
        <w:tc>
          <w:tcPr>
            <w:tcW w:w="64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17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"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Номинальное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напряжение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питания электромагнитов,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DF31C4">
            <w:pPr>
              <w:pStyle w:val="TableParagraph"/>
              <w:rPr>
                <w:sz w:val="16"/>
              </w:rPr>
            </w:pPr>
          </w:p>
        </w:tc>
      </w:tr>
      <w:tr w:rsidR="00DF31C4">
        <w:trPr>
          <w:trHeight w:val="227"/>
        </w:trPr>
        <w:tc>
          <w:tcPr>
            <w:tcW w:w="6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DF31C4">
            <w:pPr>
              <w:pStyle w:val="TableParagraph"/>
              <w:rPr>
                <w:sz w:val="16"/>
              </w:rPr>
            </w:pPr>
          </w:p>
        </w:tc>
      </w:tr>
      <w:tr w:rsidR="00DF31C4">
        <w:trPr>
          <w:trHeight w:val="265"/>
        </w:trPr>
        <w:tc>
          <w:tcPr>
            <w:tcW w:w="64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pStyle w:val="TableParagraph"/>
              <w:spacing w:before="8"/>
              <w:rPr>
                <w:sz w:val="21"/>
              </w:rPr>
            </w:pPr>
          </w:p>
          <w:p w:rsidR="00DF31C4" w:rsidRDefault="00785035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34"/>
              <w:ind w:left="115"/>
              <w:rPr>
                <w:sz w:val="20"/>
              </w:rPr>
            </w:pPr>
            <w:r>
              <w:rPr>
                <w:sz w:val="20"/>
              </w:rPr>
              <w:t>Заказ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установку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выключателя (высота опоры)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Стандартная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H=1800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мм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DF31C4">
            <w:pPr>
              <w:pStyle w:val="TableParagraph"/>
              <w:rPr>
                <w:sz w:val="18"/>
              </w:rPr>
            </w:pPr>
          </w:p>
        </w:tc>
      </w:tr>
      <w:tr w:rsidR="00DF31C4">
        <w:trPr>
          <w:trHeight w:val="460"/>
        </w:trPr>
        <w:tc>
          <w:tcPr>
            <w:tcW w:w="6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Нестандартная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поставка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заказу)</w:t>
            </w:r>
          </w:p>
          <w:p w:rsidR="00DF31C4" w:rsidRDefault="0078503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указать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высоту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DF31C4">
            <w:pPr>
              <w:pStyle w:val="TableParagraph"/>
              <w:rPr>
                <w:sz w:val="20"/>
              </w:rPr>
            </w:pPr>
          </w:p>
        </w:tc>
      </w:tr>
      <w:tr w:rsidR="00DF31C4">
        <w:trPr>
          <w:trHeight w:val="936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pStyle w:val="TableParagraph"/>
              <w:spacing w:before="1"/>
              <w:rPr>
                <w:sz w:val="30"/>
              </w:rPr>
            </w:pPr>
          </w:p>
          <w:p w:rsidR="00DF31C4" w:rsidRDefault="00785035">
            <w:pPr>
              <w:pStyle w:val="TableParagraph"/>
              <w:ind w:right="1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pStyle w:val="TableParagraph"/>
              <w:rPr>
                <w:sz w:val="20"/>
              </w:rPr>
            </w:pPr>
          </w:p>
          <w:p w:rsidR="00DF31C4" w:rsidRDefault="00785035">
            <w:pPr>
              <w:pStyle w:val="TableParagraph"/>
              <w:ind w:left="115" w:right="384"/>
              <w:rPr>
                <w:sz w:val="20"/>
              </w:rPr>
            </w:pPr>
            <w:r>
              <w:rPr>
                <w:sz w:val="20"/>
              </w:rPr>
              <w:t>Климатическое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ГОСТ 15150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89"/>
              <w:ind w:left="128" w:right="514"/>
              <w:rPr>
                <w:sz w:val="20"/>
              </w:rPr>
            </w:pPr>
            <w:r>
              <w:rPr>
                <w:sz w:val="20"/>
              </w:rPr>
              <w:t>У1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плюс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proofErr w:type="gramStart"/>
            <w:r>
              <w:rPr>
                <w:sz w:val="20"/>
              </w:rPr>
              <w:t>°С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минус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45°С) Изоляционная среда – </w:t>
            </w:r>
            <w:proofErr w:type="spellStart"/>
            <w:r>
              <w:rPr>
                <w:sz w:val="20"/>
              </w:rPr>
              <w:t>элегаз</w:t>
            </w:r>
            <w:proofErr w:type="spellEnd"/>
            <w:r>
              <w:rPr>
                <w:sz w:val="20"/>
              </w:rPr>
              <w:t xml:space="preserve"> SF</w:t>
            </w:r>
            <w:r>
              <w:rPr>
                <w:sz w:val="20"/>
                <w:vertAlign w:val="subscript"/>
              </w:rPr>
              <w:t>6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DF31C4">
            <w:pPr>
              <w:pStyle w:val="TableParagraph"/>
              <w:spacing w:before="10"/>
              <w:rPr>
                <w:sz w:val="27"/>
              </w:rPr>
            </w:pPr>
          </w:p>
          <w:p w:rsidR="00DF31C4" w:rsidRDefault="0078503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 w:rsidR="00DF31C4">
        <w:trPr>
          <w:trHeight w:val="690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pStyle w:val="TableParagraph"/>
              <w:spacing w:before="4"/>
              <w:rPr>
                <w:sz w:val="19"/>
              </w:rPr>
            </w:pPr>
          </w:p>
          <w:p w:rsidR="00DF31C4" w:rsidRDefault="00785035">
            <w:pPr>
              <w:pStyle w:val="TableParagraph"/>
              <w:spacing w:before="1"/>
              <w:ind w:right="19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дополнительно</w:t>
            </w:r>
          </w:p>
          <w:p w:rsidR="00DF31C4" w:rsidRDefault="00785035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поставляемого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элегаза</w:t>
            </w:r>
            <w:proofErr w:type="spellEnd"/>
            <w:r>
              <w:rPr>
                <w:sz w:val="20"/>
              </w:rPr>
              <w:t xml:space="preserve"> (первичная заправка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входит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поставки)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08"/>
              <w:ind w:left="108" w:right="51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заказу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(указать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заправок </w:t>
            </w:r>
            <w:r>
              <w:rPr>
                <w:spacing w:val="-2"/>
                <w:sz w:val="20"/>
              </w:rPr>
              <w:t>выключателя)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DF31C4">
            <w:pPr>
              <w:pStyle w:val="TableParagraph"/>
              <w:rPr>
                <w:sz w:val="20"/>
              </w:rPr>
            </w:pPr>
          </w:p>
        </w:tc>
      </w:tr>
      <w:tr w:rsidR="00DF31C4">
        <w:trPr>
          <w:trHeight w:val="229"/>
        </w:trPr>
        <w:tc>
          <w:tcPr>
            <w:tcW w:w="64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pStyle w:val="TableParagraph"/>
            </w:pPr>
          </w:p>
          <w:p w:rsidR="00DF31C4" w:rsidRDefault="00DF31C4">
            <w:pPr>
              <w:pStyle w:val="TableParagraph"/>
              <w:spacing w:before="2"/>
              <w:rPr>
                <w:sz w:val="24"/>
              </w:rPr>
            </w:pPr>
          </w:p>
          <w:p w:rsidR="00DF31C4" w:rsidRDefault="00785035">
            <w:pPr>
              <w:pStyle w:val="TableParagraph"/>
              <w:ind w:left="223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pStyle w:val="TableParagraph"/>
            </w:pPr>
          </w:p>
          <w:p w:rsidR="00DF31C4" w:rsidRDefault="00785035">
            <w:pPr>
              <w:pStyle w:val="TableParagraph"/>
              <w:spacing w:before="189"/>
              <w:ind w:left="123"/>
              <w:rPr>
                <w:sz w:val="20"/>
              </w:rPr>
            </w:pPr>
            <w:r>
              <w:rPr>
                <w:sz w:val="20"/>
              </w:rPr>
              <w:t>Расширенная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поставка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заказу), указать количество, шт.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Газозаправочный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комплект*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DF31C4">
            <w:pPr>
              <w:pStyle w:val="TableParagraph"/>
              <w:rPr>
                <w:sz w:val="16"/>
              </w:rPr>
            </w:pPr>
          </w:p>
        </w:tc>
      </w:tr>
      <w:tr w:rsidR="00DF31C4">
        <w:trPr>
          <w:trHeight w:val="249"/>
        </w:trPr>
        <w:tc>
          <w:tcPr>
            <w:tcW w:w="6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Элегазовый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детектор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утечки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DF31C4">
            <w:pPr>
              <w:pStyle w:val="TableParagraph"/>
              <w:rPr>
                <w:sz w:val="18"/>
              </w:rPr>
            </w:pPr>
          </w:p>
        </w:tc>
      </w:tr>
      <w:tr w:rsidR="00DF31C4">
        <w:trPr>
          <w:trHeight w:val="269"/>
        </w:trPr>
        <w:tc>
          <w:tcPr>
            <w:tcW w:w="6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влаги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DF31C4">
            <w:pPr>
              <w:pStyle w:val="TableParagraph"/>
              <w:rPr>
                <w:sz w:val="18"/>
              </w:rPr>
            </w:pPr>
          </w:p>
        </w:tc>
      </w:tr>
      <w:tr w:rsidR="00DF31C4">
        <w:trPr>
          <w:trHeight w:val="420"/>
        </w:trPr>
        <w:tc>
          <w:tcPr>
            <w:tcW w:w="6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18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остаточного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коммутационного</w:t>
            </w:r>
          </w:p>
          <w:p w:rsidR="00DF31C4" w:rsidRDefault="00785035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ресурса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DF31C4">
            <w:pPr>
              <w:pStyle w:val="TableParagraph"/>
              <w:rPr>
                <w:sz w:val="20"/>
              </w:rPr>
            </w:pPr>
          </w:p>
        </w:tc>
      </w:tr>
      <w:tr w:rsidR="00DF31C4">
        <w:trPr>
          <w:trHeight w:val="440"/>
        </w:trPr>
        <w:tc>
          <w:tcPr>
            <w:tcW w:w="6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DF31C4">
            <w:pPr>
              <w:rPr>
                <w:sz w:val="2"/>
                <w:szCs w:val="2"/>
              </w:rPr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Площадка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обслуживания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элегазового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выключателя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DF31C4">
            <w:pPr>
              <w:pStyle w:val="TableParagraph"/>
              <w:rPr>
                <w:sz w:val="20"/>
              </w:rPr>
            </w:pPr>
          </w:p>
        </w:tc>
      </w:tr>
      <w:tr w:rsidR="00DF31C4" w:rsidTr="008C4CF1">
        <w:trPr>
          <w:trHeight w:val="1164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9"/>
              <w:ind w:right="19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31C4" w:rsidRDefault="00785035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выключателю</w:t>
            </w:r>
          </w:p>
        </w:tc>
      </w:tr>
      <w:tr w:rsidR="00DF31C4">
        <w:trPr>
          <w:trHeight w:val="389"/>
        </w:trPr>
        <w:tc>
          <w:tcPr>
            <w:tcW w:w="648" w:type="dxa"/>
            <w:tcBorders>
              <w:top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before="17"/>
              <w:ind w:right="20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2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31C4" w:rsidRDefault="00785035"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выключателей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заказа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</w:tcBorders>
          </w:tcPr>
          <w:p w:rsidR="00DF31C4" w:rsidRDefault="00DF31C4">
            <w:pPr>
              <w:pStyle w:val="TableParagraph"/>
              <w:rPr>
                <w:sz w:val="20"/>
              </w:rPr>
            </w:pPr>
          </w:p>
        </w:tc>
      </w:tr>
    </w:tbl>
    <w:p w:rsidR="00DF31C4" w:rsidRDefault="00DF31C4">
      <w:pPr>
        <w:pStyle w:val="a3"/>
        <w:rPr>
          <w:sz w:val="22"/>
        </w:rPr>
      </w:pPr>
    </w:p>
    <w:p w:rsidR="00DF31C4" w:rsidRDefault="00785035">
      <w:pPr>
        <w:spacing w:before="139"/>
        <w:ind w:left="2762" w:right="2887"/>
        <w:jc w:val="center"/>
        <w:rPr>
          <w:b/>
        </w:rPr>
      </w:pPr>
      <w:r>
        <w:rPr>
          <w:b/>
        </w:rPr>
        <w:t>ВСЕ</w:t>
      </w:r>
      <w:r>
        <w:rPr>
          <w:b/>
          <w:spacing w:val="-6"/>
        </w:rPr>
        <w:t xml:space="preserve"> </w:t>
      </w:r>
      <w:r>
        <w:rPr>
          <w:b/>
        </w:rPr>
        <w:t>ПОЛЯ</w:t>
      </w:r>
      <w:r>
        <w:rPr>
          <w:b/>
          <w:spacing w:val="-6"/>
        </w:rPr>
        <w:t xml:space="preserve"> </w:t>
      </w:r>
      <w:r>
        <w:rPr>
          <w:b/>
        </w:rPr>
        <w:t>ОБЯЗАТЕЛЬНЫ</w:t>
      </w:r>
      <w:r>
        <w:rPr>
          <w:b/>
          <w:spacing w:val="-6"/>
        </w:rPr>
        <w:t xml:space="preserve"> </w:t>
      </w:r>
      <w:r>
        <w:rPr>
          <w:b/>
        </w:rPr>
        <w:t>ДЛЯ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ЗАПОЛНЕНИЯ!</w:t>
      </w:r>
    </w:p>
    <w:p w:rsidR="00DF31C4" w:rsidRDefault="00DF31C4">
      <w:pPr>
        <w:jc w:val="center"/>
        <w:sectPr w:rsidR="00DF31C4">
          <w:type w:val="continuous"/>
          <w:pgSz w:w="11910" w:h="16840"/>
          <w:pgMar w:top="660" w:right="200" w:bottom="280" w:left="840" w:header="720" w:footer="720" w:gutter="0"/>
          <w:cols w:space="720"/>
        </w:sectPr>
      </w:pPr>
    </w:p>
    <w:p w:rsidR="00DF31C4" w:rsidRDefault="00785035">
      <w:pPr>
        <w:spacing w:before="65"/>
        <w:ind w:left="2373"/>
        <w:rPr>
          <w:b/>
          <w:sz w:val="28"/>
        </w:rPr>
      </w:pPr>
      <w:bookmarkStart w:id="1" w:name="Пустая_страница"/>
      <w:bookmarkEnd w:id="1"/>
      <w:r>
        <w:rPr>
          <w:b/>
          <w:sz w:val="28"/>
        </w:rPr>
        <w:lastRenderedPageBreak/>
        <w:t>Габаритные,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присоединительные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установочные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размеры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выключателей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ВГТ-330-</w:t>
      </w:r>
      <w:r>
        <w:rPr>
          <w:b/>
          <w:spacing w:val="-5"/>
          <w:sz w:val="28"/>
        </w:rPr>
        <w:t>2К</w:t>
      </w:r>
    </w:p>
    <w:p w:rsidR="00DF31C4" w:rsidRDefault="00785035">
      <w:pPr>
        <w:pStyle w:val="a3"/>
        <w:spacing w:before="2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326349</wp:posOffset>
            </wp:positionH>
            <wp:positionV relativeFrom="paragraph">
              <wp:posOffset>148092</wp:posOffset>
            </wp:positionV>
            <wp:extent cx="9721569" cy="641223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569" cy="641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31C4">
      <w:pgSz w:w="16840" w:h="11910" w:orient="landscape"/>
      <w:pgMar w:top="720" w:right="78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31C4"/>
    <w:rsid w:val="00103CC4"/>
    <w:rsid w:val="00785035"/>
    <w:rsid w:val="008C4CF1"/>
    <w:rsid w:val="00DF31C4"/>
    <w:rsid w:val="00E35584"/>
    <w:rsid w:val="00F9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5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58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E355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35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58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E35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info@zet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разъединители</vt:lpstr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Артем А. Макаров</cp:lastModifiedBy>
  <cp:revision>4</cp:revision>
  <cp:lastPrinted>2025-03-04T08:22:00Z</cp:lastPrinted>
  <dcterms:created xsi:type="dcterms:W3CDTF">2025-03-04T08:22:00Z</dcterms:created>
  <dcterms:modified xsi:type="dcterms:W3CDTF">2025-03-06T06:50:00Z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2023-08-18T00:00:00Z</vt:filetime>
  </property>
</Properties>
</file>